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ВЕРХ-АЛЕУССКОГО СЕЛЬСОВЕТА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ОРДЫНСКОГО РАЙОНА НОВОСИБИРСКОЙ ОБЛАСТИ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983879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</w:t>
      </w:r>
      <w:r w:rsidR="004615F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03</w:t>
      </w:r>
      <w:r w:rsidR="004615F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2023г                                                           №</w:t>
      </w:r>
      <w:r w:rsidR="004615F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25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 Верх-Алеус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порядка уведомления муниципальным служащим представителя нанимателя (работодателя) о выполнении иной оплачиваемой работы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статьей 11 части 2 Федерального закона от 02.03.2007 № 25-ФЗ «О муниципальной службе в Российской Федерации», администрация Верх-Алеусского сельсовета Ордынского района Новосибирской области ПОСТАНОВЛЯЕТ: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Порядок уведомления муниципальным служащим представителя нанимателя (работодателя) о выполнении иной оплачиваемой работы.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опубликовать в периодическом печатном издании «Верх-Алеусский вестник» и разместить на официальном сайте администрации Верх-Алеусского сельсовета Ордынского района Новосибирской области в сети «Интернет».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Контроль за исполнением постановления оставляю за собой.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И.о.главы</w:t>
      </w:r>
      <w:proofErr w:type="spellEnd"/>
      <w:r>
        <w:rPr>
          <w:rFonts w:ascii="Arial" w:hAnsi="Arial" w:cs="Arial"/>
          <w:color w:val="000000"/>
        </w:rPr>
        <w:t xml:space="preserve"> Верх-Алеусского сельсовета                                                                        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Ордынского района Новосибирской области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 А.П. Яшина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УТВЕРЖДЕН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постановлением администрации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Верх-Алеусского сельсовета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Ордынского района Новосибирской области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973F60">
        <w:rPr>
          <w:rFonts w:ascii="Arial" w:hAnsi="Arial" w:cs="Arial"/>
          <w:color w:val="000000"/>
        </w:rPr>
        <w:t>28</w:t>
      </w:r>
      <w:r>
        <w:rPr>
          <w:rFonts w:ascii="Arial" w:hAnsi="Arial" w:cs="Arial"/>
          <w:color w:val="000000"/>
        </w:rPr>
        <w:t>.</w:t>
      </w:r>
      <w:r w:rsidR="00973F60">
        <w:rPr>
          <w:rFonts w:ascii="Arial" w:hAnsi="Arial" w:cs="Arial"/>
          <w:color w:val="000000"/>
        </w:rPr>
        <w:t>03</w:t>
      </w:r>
      <w:r>
        <w:rPr>
          <w:rFonts w:ascii="Arial" w:hAnsi="Arial" w:cs="Arial"/>
          <w:color w:val="000000"/>
        </w:rPr>
        <w:t>.</w:t>
      </w:r>
      <w:r w:rsidR="00973F60">
        <w:rPr>
          <w:rFonts w:ascii="Arial" w:hAnsi="Arial" w:cs="Arial"/>
          <w:color w:val="000000"/>
        </w:rPr>
        <w:t>2023г</w:t>
      </w:r>
      <w:r>
        <w:rPr>
          <w:rFonts w:ascii="Arial" w:hAnsi="Arial" w:cs="Arial"/>
          <w:color w:val="000000"/>
        </w:rPr>
        <w:t xml:space="preserve"> № </w:t>
      </w:r>
      <w:r w:rsidR="00973F60">
        <w:rPr>
          <w:rFonts w:ascii="Arial" w:hAnsi="Arial" w:cs="Arial"/>
          <w:color w:val="000000"/>
        </w:rPr>
        <w:t>25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Порядок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уведомления муниципальным служащим представителя нанимателя (работодателя) о выполнении иной оплачиваемой работы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Настоящий Порядок уведомления муниципальным служащим представителя нанимателя (работодателя) о выполнении иной оплачиваемой работы (далее – Порядок) разработан на основании части 2 статьи 11 Федерального закона от 02.03.2007 № 25-ФЗ «О муниципальной службе в Российской Федерации» с целью устранения причин и условий, порождающих коррупцию в органах местного самоуправления, муниципальных органах и установления процедуры уведомления представителя нанимателя (работодателя) о выполнении иной оплачиваемой работы муниципальным служащим.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Выполнение муниципальным служащим иной оплачиваемой работы осуществляется вне служебного времени с соблюдением служебного распорядка органа местного самоуправления, муниципального органа либо условий служебного контракта.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Муниципальный служащий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Муниципальный служащий обязан прекратить выполнение иной оплачиваемой работы в случае возникновения конфликта интересов при выполнении иной оплачиваемой работы.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Муниципальный служащий, планирующий выполнение иной оплачиваемой работы, направляет представителю нанимателя (работодателю) уведомление в письменной форме согласно Приложению. Указанное уведомление должно быть направлено до начала выполнения иной оплачиваемой работы.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Предварительное уведомление о предстоящем выполнении иной оплачиваемой работы (далее – уведомление) должно содержать: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и характеристику деятельности организации, в которой муниципальный служащий предполагает осуществлять иную оплачиваемую работу;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должности, основные обязанности, описание характера работы;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предполагаемый график занятости (сроки и время выполнения иной оплачиваемой работы).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Уведомление подлежит согласованию непосредственным руководителем муниципального служащего.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В случае если представитель нанимателя (работодатель)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9. В случае возникновения сомнений у представителя нанимателя (работодателя) о возможности возникновения конфликта интересов у муниципального служащего уведомление муниципального служащего о </w:t>
      </w:r>
      <w:r>
        <w:rPr>
          <w:rFonts w:ascii="Arial" w:hAnsi="Arial" w:cs="Arial"/>
          <w:color w:val="000000"/>
        </w:rPr>
        <w:lastRenderedPageBreak/>
        <w:t>выполнении иной оплачиваемой работы в течение трех дней направляется в комиссию по соблюдению требований к служебному поведению муниципальных служащих и урегулированию конфликта интересов.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По итогам рассмотрения уведомления комиссия принимает одно из двух решений: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установить, что в рассматриваемом случае не содержатся признаков личной заинтересованности муниципального служащего, которая может привести к конфликту интересов;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установить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973F60" w:rsidRDefault="00973F60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973F60" w:rsidRDefault="00973F60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lastRenderedPageBreak/>
        <w:t>Приложение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Порядку уведомления муниципальным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служащим представителя нанимателя (работодателя)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выполнении иной оплачиваемой работы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Уведомление муниципального служащего о выполнении иной оплачиваемой работы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 частью 2 статьи 11 Федерального закона от 02.03.2007 № 25-ФЗ «О муниципальной службе в Российской Федерации» я,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отчество)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замещающий должность муниципальной службы _______________________ ______________________________________________________________________</w:t>
      </w:r>
    </w:p>
    <w:p w:rsidR="004615F7" w:rsidRDefault="004615F7" w:rsidP="004615F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должности)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намерен(а) с «___» _________________ 20 _____г. по «___» ___________20___ г.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заниматься (занимаюсь) иной оплачиваемой деятельностью (подчеркнуть)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выполняя работу __________________________________________________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 трудовому договору, договору гражданско-правового характера)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______________________________________________________________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(полное наименование организации)</w:t>
      </w:r>
    </w:p>
    <w:p w:rsidR="004615F7" w:rsidRDefault="004615F7" w:rsidP="004615F7">
      <w:pPr>
        <w:pStyle w:val="a3"/>
        <w:spacing w:before="0" w:beforeAutospacing="0" w:after="0" w:afterAutospacing="0"/>
        <w:ind w:left="708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Работа _____________________________________________________________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(конкретная работа или трудовая функция)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________________________________________________________________.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будет выполняться в свободное от основной работы время и не повлечет за собой конфликт интересов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«____» ________________________ 20___ г. __________________________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________________________________________________________________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Мнение представителя нанимателя (работодателя)</w:t>
      </w:r>
    </w:p>
    <w:p w:rsidR="004615F7" w:rsidRDefault="004615F7" w:rsidP="004615F7">
      <w:pPr>
        <w:pStyle w:val="a3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________________________________________________________________________________________________________________________________</w:t>
      </w:r>
    </w:p>
    <w:p w:rsidR="004615F7" w:rsidRDefault="004615F7" w:rsidP="004615F7">
      <w:pPr>
        <w:pStyle w:val="a3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«___»_____________20____г. _______________ ____________________</w:t>
      </w:r>
    </w:p>
    <w:p w:rsidR="004615F7" w:rsidRDefault="004615F7" w:rsidP="004615F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(</w:t>
      </w:r>
      <w:proofErr w:type="gramStart"/>
      <w:r>
        <w:rPr>
          <w:rFonts w:ascii="Arial" w:hAnsi="Arial" w:cs="Arial"/>
          <w:color w:val="000000"/>
        </w:rPr>
        <w:t>подпись)   </w:t>
      </w:r>
      <w:proofErr w:type="gramEnd"/>
      <w:r>
        <w:rPr>
          <w:rFonts w:ascii="Arial" w:hAnsi="Arial" w:cs="Arial"/>
          <w:color w:val="000000"/>
        </w:rPr>
        <w:t>                   (Ф.И.О.)</w:t>
      </w:r>
    </w:p>
    <w:p w:rsidR="008F1D1F" w:rsidRPr="004615F7" w:rsidRDefault="008F1D1F" w:rsidP="004615F7"/>
    <w:sectPr w:rsidR="008F1D1F" w:rsidRPr="0046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F7"/>
    <w:rsid w:val="004615F7"/>
    <w:rsid w:val="008F1D1F"/>
    <w:rsid w:val="00973F60"/>
    <w:rsid w:val="009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C2C07-3226-4014-8AB3-F8074E73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2023-03-28T03:34:00Z</dcterms:created>
  <dcterms:modified xsi:type="dcterms:W3CDTF">2023-03-28T03:34:00Z</dcterms:modified>
</cp:coreProperties>
</file>