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CB" w:rsidRDefault="00EE79CB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6"/>
          <w:szCs w:val="26"/>
        </w:rPr>
      </w:pPr>
    </w:p>
    <w:p w:rsidR="00EF4537" w:rsidRDefault="00907978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i w:val="0"/>
          <w:spacing w:val="1"/>
          <w:sz w:val="26"/>
          <w:szCs w:val="26"/>
        </w:rPr>
        <w:t xml:space="preserve">АДМИНИСТРАЦИЯ </w:t>
      </w:r>
      <w:r w:rsidR="00EF4537">
        <w:rPr>
          <w:rFonts w:ascii="Times New Roman" w:hAnsi="Times New Roman"/>
          <w:b/>
          <w:bCs/>
          <w:i w:val="0"/>
          <w:spacing w:val="1"/>
          <w:sz w:val="26"/>
          <w:szCs w:val="26"/>
        </w:rPr>
        <w:t>ВЕРХ-АЛЕУССКОГО</w:t>
      </w:r>
      <w:r>
        <w:rPr>
          <w:rFonts w:ascii="Times New Roman" w:hAnsi="Times New Roman"/>
          <w:b/>
          <w:bCs/>
          <w:i w:val="0"/>
          <w:spacing w:val="1"/>
          <w:sz w:val="26"/>
          <w:szCs w:val="26"/>
        </w:rPr>
        <w:t xml:space="preserve"> СЕЛЬСОВЕТА </w:t>
      </w:r>
    </w:p>
    <w:p w:rsidR="00907978" w:rsidRDefault="00907978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i w:val="0"/>
          <w:spacing w:val="1"/>
          <w:sz w:val="26"/>
          <w:szCs w:val="26"/>
        </w:rPr>
        <w:t>ОРДЫНСКОГО РАЙОНА</w:t>
      </w:r>
    </w:p>
    <w:p w:rsidR="00907978" w:rsidRDefault="00907978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6"/>
          <w:szCs w:val="26"/>
        </w:rPr>
      </w:pPr>
      <w:r>
        <w:rPr>
          <w:rFonts w:ascii="Times New Roman" w:hAnsi="Times New Roman"/>
          <w:b/>
          <w:bCs/>
          <w:i w:val="0"/>
          <w:spacing w:val="1"/>
          <w:sz w:val="26"/>
          <w:szCs w:val="26"/>
        </w:rPr>
        <w:t>НОВОСИБИРСКОЙ ОБЛАСТИ</w:t>
      </w:r>
    </w:p>
    <w:p w:rsidR="00907978" w:rsidRDefault="00907978" w:rsidP="00907978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907978" w:rsidRDefault="00907978" w:rsidP="0090797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7978" w:rsidRDefault="00036B36" w:rsidP="00EF4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24218">
        <w:rPr>
          <w:rFonts w:ascii="Times New Roman" w:hAnsi="Times New Roman" w:cs="Times New Roman"/>
          <w:sz w:val="28"/>
          <w:szCs w:val="28"/>
        </w:rPr>
        <w:t>11</w:t>
      </w:r>
      <w:r w:rsidR="00EE79CB">
        <w:rPr>
          <w:rFonts w:ascii="Times New Roman" w:hAnsi="Times New Roman" w:cs="Times New Roman"/>
          <w:sz w:val="28"/>
          <w:szCs w:val="28"/>
        </w:rPr>
        <w:t>.11</w:t>
      </w:r>
      <w:r w:rsidR="00EF45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E37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F4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</w:t>
      </w:r>
      <w:r w:rsidR="00CE3746">
        <w:rPr>
          <w:rFonts w:ascii="Times New Roman" w:hAnsi="Times New Roman" w:cs="Times New Roman"/>
          <w:sz w:val="28"/>
          <w:szCs w:val="28"/>
        </w:rPr>
        <w:t>107</w:t>
      </w:r>
    </w:p>
    <w:p w:rsidR="00907978" w:rsidRDefault="00342B3F" w:rsidP="00907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С.Верх-Алеус</w:t>
      </w:r>
    </w:p>
    <w:p w:rsidR="00907978" w:rsidRDefault="00907978" w:rsidP="00EE79CB">
      <w:pPr>
        <w:shd w:val="clear" w:color="auto" w:fill="FFFFFF"/>
        <w:spacing w:after="1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Об </w:t>
      </w:r>
      <w:r w:rsidR="00581B6F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основных направлениях бюджетной,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налоговой </w:t>
      </w:r>
      <w:r w:rsidR="00581B6F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и долговой 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политики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EF4537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Верх-Алеусского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="00036B36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на 202</w:t>
      </w:r>
      <w:r w:rsidR="00CE3746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год и плановый период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036B36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202</w:t>
      </w:r>
      <w:r w:rsidR="00CE3746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7</w:t>
      </w:r>
      <w:r w:rsidR="00036B36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годов</w:t>
      </w:r>
    </w:p>
    <w:p w:rsidR="00907978" w:rsidRPr="00907978" w:rsidRDefault="00907978" w:rsidP="0090797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7978">
        <w:rPr>
          <w:color w:val="000000" w:themeColor="text1"/>
          <w:sz w:val="28"/>
          <w:szCs w:val="28"/>
        </w:rPr>
        <w:t xml:space="preserve">В целях разработки проекта бюджета </w:t>
      </w:r>
      <w:r w:rsidR="00EF4537">
        <w:rPr>
          <w:color w:val="000000" w:themeColor="text1"/>
          <w:sz w:val="28"/>
          <w:szCs w:val="28"/>
        </w:rPr>
        <w:t>Верх-Алеусского</w:t>
      </w:r>
      <w:r w:rsidRPr="00907978">
        <w:rPr>
          <w:color w:val="000000" w:themeColor="text1"/>
          <w:sz w:val="28"/>
          <w:szCs w:val="28"/>
        </w:rPr>
        <w:t xml:space="preserve"> сельсовета Ордынского райо</w:t>
      </w:r>
      <w:r w:rsidR="00036B36">
        <w:rPr>
          <w:color w:val="000000" w:themeColor="text1"/>
          <w:sz w:val="28"/>
          <w:szCs w:val="28"/>
        </w:rPr>
        <w:t>на Новосибирской области на 202</w:t>
      </w:r>
      <w:r w:rsidR="00CE3746">
        <w:rPr>
          <w:color w:val="000000" w:themeColor="text1"/>
          <w:sz w:val="28"/>
          <w:szCs w:val="28"/>
        </w:rPr>
        <w:t>6</w:t>
      </w:r>
      <w:r w:rsidR="00036B36">
        <w:rPr>
          <w:color w:val="000000" w:themeColor="text1"/>
          <w:sz w:val="28"/>
          <w:szCs w:val="28"/>
        </w:rPr>
        <w:t xml:space="preserve"> год и плановый период 202</w:t>
      </w:r>
      <w:r w:rsidR="00CE3746">
        <w:rPr>
          <w:color w:val="000000" w:themeColor="text1"/>
          <w:sz w:val="28"/>
          <w:szCs w:val="28"/>
        </w:rPr>
        <w:t>7</w:t>
      </w:r>
      <w:r w:rsidR="00036B36">
        <w:rPr>
          <w:color w:val="000000" w:themeColor="text1"/>
          <w:sz w:val="28"/>
          <w:szCs w:val="28"/>
        </w:rPr>
        <w:t xml:space="preserve"> и 202</w:t>
      </w:r>
      <w:r w:rsidR="00CE3746">
        <w:rPr>
          <w:color w:val="000000" w:themeColor="text1"/>
          <w:sz w:val="28"/>
          <w:szCs w:val="28"/>
        </w:rPr>
        <w:t>8</w:t>
      </w:r>
      <w:r w:rsidRPr="00907978">
        <w:rPr>
          <w:color w:val="000000" w:themeColor="text1"/>
          <w:sz w:val="28"/>
          <w:szCs w:val="28"/>
        </w:rPr>
        <w:t xml:space="preserve"> годов, в соответствии с требованиями ст. ст. 172, 184.2 Бюджетного кодекса Российской Федерации, ст.14 Федерального закона от 06.10.2003 № 131-ФЗ "Об общих принципах организации местного самоуправления в Российской Федерации", руководствуясь Уставом </w:t>
      </w:r>
      <w:r w:rsidR="00036B36">
        <w:rPr>
          <w:color w:val="000000" w:themeColor="text1"/>
          <w:sz w:val="28"/>
          <w:szCs w:val="28"/>
        </w:rPr>
        <w:t xml:space="preserve">сельского поселения </w:t>
      </w:r>
      <w:r w:rsidR="00EF4537">
        <w:rPr>
          <w:color w:val="000000" w:themeColor="text1"/>
          <w:sz w:val="28"/>
          <w:szCs w:val="28"/>
        </w:rPr>
        <w:t>Верх-Алеусского</w:t>
      </w:r>
      <w:r w:rsidRPr="00907978">
        <w:rPr>
          <w:color w:val="000000" w:themeColor="text1"/>
          <w:sz w:val="28"/>
          <w:szCs w:val="28"/>
        </w:rPr>
        <w:t xml:space="preserve"> </w:t>
      </w:r>
      <w:r w:rsidRPr="00907978">
        <w:rPr>
          <w:bCs/>
          <w:color w:val="000000" w:themeColor="text1"/>
          <w:sz w:val="28"/>
          <w:szCs w:val="28"/>
        </w:rPr>
        <w:t>сельсовета</w:t>
      </w:r>
      <w:r w:rsidRPr="00907978">
        <w:rPr>
          <w:color w:val="000000" w:themeColor="text1"/>
          <w:sz w:val="28"/>
          <w:szCs w:val="28"/>
        </w:rPr>
        <w:t xml:space="preserve"> Ордынского района Новосибирской области, администрация </w:t>
      </w:r>
      <w:r w:rsidR="00EF4537">
        <w:rPr>
          <w:color w:val="000000" w:themeColor="text1"/>
          <w:sz w:val="28"/>
          <w:szCs w:val="28"/>
        </w:rPr>
        <w:t>Верх-Алеусского</w:t>
      </w:r>
      <w:r w:rsidRPr="00907978">
        <w:rPr>
          <w:color w:val="000000" w:themeColor="text1"/>
          <w:sz w:val="28"/>
          <w:szCs w:val="28"/>
        </w:rPr>
        <w:t xml:space="preserve"> </w:t>
      </w:r>
      <w:r w:rsidRPr="00907978">
        <w:rPr>
          <w:bCs/>
          <w:color w:val="000000" w:themeColor="text1"/>
          <w:sz w:val="28"/>
          <w:szCs w:val="28"/>
        </w:rPr>
        <w:t>сельсовета</w:t>
      </w:r>
      <w:r w:rsidRPr="00907978">
        <w:rPr>
          <w:color w:val="000000" w:themeColor="text1"/>
          <w:sz w:val="28"/>
          <w:szCs w:val="28"/>
        </w:rPr>
        <w:t xml:space="preserve"> Ордынского района Новосибирской области</w:t>
      </w:r>
      <w:r w:rsidRPr="00907978">
        <w:rPr>
          <w:b/>
          <w:color w:val="000000" w:themeColor="text1"/>
          <w:sz w:val="28"/>
          <w:szCs w:val="28"/>
        </w:rPr>
        <w:t xml:space="preserve"> п о с т а н о в л я е т:</w:t>
      </w:r>
    </w:p>
    <w:p w:rsidR="00907978" w:rsidRPr="007D1F5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</w:t>
      </w:r>
      <w:r w:rsidR="00907978"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Утвердить основные направления бюджетной и налоговой политики </w:t>
      </w:r>
      <w:r w:rsidR="00EF4537" w:rsidRPr="00EF4537">
        <w:rPr>
          <w:rFonts w:ascii="Times New Roman" w:hAnsi="Times New Roman" w:cs="Times New Roman"/>
          <w:sz w:val="28"/>
          <w:szCs w:val="28"/>
        </w:rPr>
        <w:t>Верх-Алеусского</w:t>
      </w:r>
      <w:r w:rsidR="00907978" w:rsidRPr="007D1F5D">
        <w:rPr>
          <w:rFonts w:ascii="Times New Roman" w:hAnsi="Times New Roman" w:cs="Times New Roman"/>
          <w:sz w:val="28"/>
          <w:szCs w:val="28"/>
        </w:rPr>
        <w:t xml:space="preserve"> </w:t>
      </w:r>
      <w:r w:rsidR="00907978" w:rsidRPr="007D1F5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="00907978" w:rsidRPr="007D1F5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907978" w:rsidRPr="007D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годов,</w:t>
      </w:r>
      <w:r w:rsid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согласно приложению</w:t>
      </w:r>
      <w:r w:rsidR="00907978"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AF6E1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№</w:t>
      </w:r>
      <w:r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 </w:t>
      </w:r>
      <w:r w:rsidR="00907978"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 настоящему постановлению.</w:t>
      </w:r>
    </w:p>
    <w:p w:rsidR="007D1F5D" w:rsidRPr="007D1F5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  <w:r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Утвердить основные направления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долговой </w:t>
      </w:r>
      <w:r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политики </w:t>
      </w:r>
      <w:r w:rsidR="00EF4537" w:rsidRPr="00EF4537">
        <w:rPr>
          <w:rFonts w:ascii="Times New Roman" w:hAnsi="Times New Roman" w:cs="Times New Roman"/>
          <w:sz w:val="28"/>
          <w:szCs w:val="28"/>
        </w:rPr>
        <w:t>Верх-Алеусского</w:t>
      </w:r>
      <w:r w:rsidRPr="007D1F5D">
        <w:rPr>
          <w:rFonts w:ascii="Times New Roman" w:hAnsi="Times New Roman" w:cs="Times New Roman"/>
          <w:sz w:val="28"/>
          <w:szCs w:val="28"/>
        </w:rPr>
        <w:t xml:space="preserve"> </w:t>
      </w:r>
      <w:r w:rsidRPr="007D1F5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Pr="007D1F5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Pr="007D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годов,</w:t>
      </w:r>
      <w:r w:rsid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согласно приложению</w:t>
      </w:r>
      <w:r w:rsidR="00AF6E1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Pr="007D1F5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к настоящему постановлению.</w:t>
      </w:r>
    </w:p>
    <w:p w:rsidR="00907978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При разработке проекта бюджета </w:t>
      </w:r>
      <w:r w:rsidR="00EF4537" w:rsidRPr="00EF4537">
        <w:rPr>
          <w:rFonts w:ascii="Times New Roman" w:hAnsi="Times New Roman" w:cs="Times New Roman"/>
          <w:sz w:val="28"/>
          <w:szCs w:val="28"/>
        </w:rPr>
        <w:t>Верх-Алеусского</w:t>
      </w:r>
      <w:r w:rsidR="00907978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</w:t>
      </w:r>
      <w:r w:rsidR="00907978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907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годов,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обеспечить соблюдение Основных направлений бюджетной и налоговой </w:t>
      </w:r>
      <w:r w:rsidR="00ED16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политики </w:t>
      </w:r>
      <w:r w:rsidR="00EF4537" w:rsidRPr="00EF4537">
        <w:rPr>
          <w:rFonts w:ascii="Times New Roman" w:hAnsi="Times New Roman" w:cs="Times New Roman"/>
          <w:sz w:val="28"/>
          <w:szCs w:val="28"/>
        </w:rPr>
        <w:t>Верх-Алеусского</w:t>
      </w:r>
      <w:r w:rsidR="00907978">
        <w:rPr>
          <w:rFonts w:ascii="Times New Roman" w:hAnsi="Times New Roman" w:cs="Times New Roman"/>
          <w:sz w:val="28"/>
          <w:szCs w:val="28"/>
        </w:rPr>
        <w:t xml:space="preserve"> </w:t>
      </w:r>
      <w:r w:rsidR="00907978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="00907978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907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="00EE79C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годов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907978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</w:t>
      </w:r>
      <w:r w:rsidR="00036B3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азместить </w:t>
      </w:r>
      <w:r w:rsidR="00036B3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настоящее постановление 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официальном сайте администрации</w:t>
      </w:r>
      <w:r w:rsidR="00EF4537" w:rsidRPr="00EF4537">
        <w:rPr>
          <w:color w:val="000000" w:themeColor="text1"/>
          <w:sz w:val="28"/>
          <w:szCs w:val="28"/>
        </w:rPr>
        <w:t xml:space="preserve"> </w:t>
      </w:r>
      <w:r w:rsidR="00EF4537" w:rsidRPr="00EF4537">
        <w:rPr>
          <w:rFonts w:ascii="Times New Roman" w:hAnsi="Times New Roman" w:cs="Times New Roman"/>
          <w:sz w:val="28"/>
          <w:szCs w:val="28"/>
        </w:rPr>
        <w:t>Верх-Алеусского</w:t>
      </w:r>
      <w:r w:rsidR="00907978">
        <w:rPr>
          <w:rFonts w:ascii="Times New Roman" w:hAnsi="Times New Roman" w:cs="Times New Roman"/>
          <w:sz w:val="28"/>
          <w:szCs w:val="28"/>
        </w:rPr>
        <w:t xml:space="preserve"> </w:t>
      </w:r>
      <w:r w:rsidR="00907978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="00907978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</w:t>
      </w:r>
      <w:r w:rsidR="00036B36">
        <w:rPr>
          <w:rFonts w:ascii="Times New Roman" w:hAnsi="Times New Roman" w:cs="Times New Roman"/>
          <w:sz w:val="28"/>
          <w:szCs w:val="28"/>
        </w:rPr>
        <w:t>и в информационно-телекоммуникационной сети «Интернет»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907978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Постановление вступает в силу с момента подписания.</w:t>
      </w:r>
    </w:p>
    <w:p w:rsidR="00036B36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036B3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F6E19" w:rsidRDefault="00AF6E19" w:rsidP="00907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907978" w:rsidRDefault="005E1CC7" w:rsidP="009079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И.о.г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ы</w:t>
      </w:r>
      <w:r w:rsidR="009079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EF4537" w:rsidRPr="00EF4537">
        <w:rPr>
          <w:rFonts w:ascii="Times New Roman" w:hAnsi="Times New Roman" w:cs="Times New Roman"/>
          <w:sz w:val="28"/>
          <w:szCs w:val="28"/>
        </w:rPr>
        <w:t>Верх-Алеусского</w:t>
      </w:r>
      <w:r w:rsidR="00907978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</w:t>
      </w:r>
      <w:r w:rsidR="00907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978" w:rsidRDefault="00907978" w:rsidP="009079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907978" w:rsidRPr="00566B50" w:rsidRDefault="00907978" w:rsidP="0056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66B5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                                                      </w:t>
      </w:r>
      <w:r w:rsidR="00566B50" w:rsidRPr="00566B5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А.П.Яшина</w:t>
      </w:r>
    </w:p>
    <w:p w:rsidR="00566B50" w:rsidRDefault="00566B50" w:rsidP="00AF6E19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</w:p>
    <w:p w:rsidR="00F70F7F" w:rsidRDefault="00F70F7F" w:rsidP="00AF6E19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907978">
        <w:rPr>
          <w:color w:val="3C3C3C"/>
          <w:sz w:val="28"/>
          <w:szCs w:val="28"/>
        </w:rPr>
        <w:lastRenderedPageBreak/>
        <w:t>Приложение</w:t>
      </w:r>
      <w:r w:rsidR="007D1F5D">
        <w:rPr>
          <w:color w:val="3C3C3C"/>
          <w:sz w:val="28"/>
          <w:szCs w:val="28"/>
        </w:rPr>
        <w:t xml:space="preserve"> </w:t>
      </w:r>
      <w:r w:rsidR="00E75CF9">
        <w:rPr>
          <w:color w:val="3C3C3C"/>
          <w:sz w:val="28"/>
          <w:szCs w:val="28"/>
        </w:rPr>
        <w:t>№</w:t>
      </w:r>
      <w:r w:rsidR="007D1F5D">
        <w:rPr>
          <w:color w:val="3C3C3C"/>
          <w:sz w:val="28"/>
          <w:szCs w:val="28"/>
        </w:rPr>
        <w:t>1</w:t>
      </w:r>
    </w:p>
    <w:p w:rsidR="007D1F5D" w:rsidRPr="00907978" w:rsidRDefault="007D1F5D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Утверждены</w:t>
      </w:r>
    </w:p>
    <w:p w:rsidR="00F70F7F" w:rsidRPr="00907978" w:rsidRDefault="007D1F5D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постановлением</w:t>
      </w:r>
      <w:r w:rsidR="00F70F7F" w:rsidRPr="00907978">
        <w:rPr>
          <w:color w:val="3C3C3C"/>
          <w:sz w:val="28"/>
          <w:szCs w:val="28"/>
        </w:rPr>
        <w:t xml:space="preserve"> администрации</w:t>
      </w:r>
    </w:p>
    <w:p w:rsidR="00907978" w:rsidRPr="00907978" w:rsidRDefault="00EF4537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EF4537">
        <w:rPr>
          <w:color w:val="3C3C3C"/>
          <w:sz w:val="28"/>
          <w:szCs w:val="28"/>
        </w:rPr>
        <w:t>Верх-Алеусского</w:t>
      </w:r>
      <w:r w:rsidR="00907978" w:rsidRPr="00907978">
        <w:rPr>
          <w:color w:val="3C3C3C"/>
          <w:sz w:val="28"/>
          <w:szCs w:val="28"/>
        </w:rPr>
        <w:t xml:space="preserve"> сельсовета Ордынского района</w:t>
      </w:r>
    </w:p>
    <w:p w:rsidR="00907978" w:rsidRPr="00907978" w:rsidRDefault="00907978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907978">
        <w:rPr>
          <w:color w:val="3C3C3C"/>
          <w:sz w:val="28"/>
          <w:szCs w:val="28"/>
        </w:rPr>
        <w:t xml:space="preserve"> Новосибирской области </w:t>
      </w:r>
    </w:p>
    <w:p w:rsidR="00F70F7F" w:rsidRPr="00907978" w:rsidRDefault="00907978" w:rsidP="00907978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907978">
        <w:rPr>
          <w:color w:val="3C3C3C"/>
          <w:sz w:val="28"/>
          <w:szCs w:val="28"/>
        </w:rPr>
        <w:t xml:space="preserve">от </w:t>
      </w:r>
      <w:r w:rsidR="00F24218">
        <w:rPr>
          <w:color w:val="3C3C3C"/>
          <w:sz w:val="28"/>
          <w:szCs w:val="28"/>
        </w:rPr>
        <w:t>11</w:t>
      </w:r>
      <w:r w:rsidR="00EF4537">
        <w:rPr>
          <w:color w:val="3C3C3C"/>
          <w:sz w:val="28"/>
          <w:szCs w:val="28"/>
        </w:rPr>
        <w:t>.1</w:t>
      </w:r>
      <w:r w:rsidR="00EE79CB">
        <w:rPr>
          <w:color w:val="3C3C3C"/>
          <w:sz w:val="28"/>
          <w:szCs w:val="28"/>
        </w:rPr>
        <w:t>1</w:t>
      </w:r>
      <w:r w:rsidR="00EF4537">
        <w:rPr>
          <w:color w:val="3C3C3C"/>
          <w:sz w:val="28"/>
          <w:szCs w:val="28"/>
        </w:rPr>
        <w:t>.</w:t>
      </w:r>
      <w:r w:rsidRPr="00907978">
        <w:rPr>
          <w:color w:val="3C3C3C"/>
          <w:sz w:val="28"/>
          <w:szCs w:val="28"/>
        </w:rPr>
        <w:t>202</w:t>
      </w:r>
      <w:r w:rsidR="00CE3746">
        <w:rPr>
          <w:color w:val="3C3C3C"/>
          <w:sz w:val="28"/>
          <w:szCs w:val="28"/>
        </w:rPr>
        <w:t>5</w:t>
      </w:r>
      <w:r w:rsidRPr="00907978">
        <w:rPr>
          <w:color w:val="3C3C3C"/>
          <w:sz w:val="28"/>
          <w:szCs w:val="28"/>
        </w:rPr>
        <w:t xml:space="preserve"> г. №</w:t>
      </w:r>
      <w:r w:rsidR="00EF4537">
        <w:rPr>
          <w:color w:val="3C3C3C"/>
          <w:sz w:val="28"/>
          <w:szCs w:val="28"/>
        </w:rPr>
        <w:t xml:space="preserve"> </w:t>
      </w:r>
      <w:r w:rsidR="00CE3746">
        <w:rPr>
          <w:color w:val="3C3C3C"/>
          <w:sz w:val="28"/>
          <w:szCs w:val="28"/>
        </w:rPr>
        <w:t>107</w:t>
      </w:r>
    </w:p>
    <w:p w:rsidR="005C5EA4" w:rsidRDefault="005C5EA4" w:rsidP="00F70F7F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</w:p>
    <w:p w:rsidR="00EE79CB" w:rsidRDefault="00036B36" w:rsidP="00EE79CB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  <w:r w:rsidRPr="00907978">
        <w:rPr>
          <w:rStyle w:val="a4"/>
          <w:color w:val="3C3C3C"/>
          <w:sz w:val="28"/>
          <w:szCs w:val="28"/>
        </w:rPr>
        <w:t>Основные направления бюджет</w:t>
      </w:r>
      <w:r>
        <w:rPr>
          <w:rStyle w:val="a4"/>
          <w:color w:val="3C3C3C"/>
          <w:sz w:val="28"/>
          <w:szCs w:val="28"/>
        </w:rPr>
        <w:t xml:space="preserve">ной и налоговой политики </w:t>
      </w:r>
      <w:r w:rsidR="00EE79CB" w:rsidRPr="00EE79CB">
        <w:rPr>
          <w:rStyle w:val="a4"/>
          <w:color w:val="3C3C3C"/>
          <w:sz w:val="28"/>
          <w:szCs w:val="28"/>
        </w:rPr>
        <w:t>на 202</w:t>
      </w:r>
      <w:r w:rsidR="00CE3746">
        <w:rPr>
          <w:rStyle w:val="a4"/>
          <w:color w:val="3C3C3C"/>
          <w:sz w:val="28"/>
          <w:szCs w:val="28"/>
        </w:rPr>
        <w:t>6</w:t>
      </w:r>
      <w:r w:rsidR="00EE79CB" w:rsidRPr="00EE79CB">
        <w:rPr>
          <w:rStyle w:val="a4"/>
          <w:color w:val="3C3C3C"/>
          <w:sz w:val="28"/>
          <w:szCs w:val="28"/>
        </w:rPr>
        <w:t xml:space="preserve"> год и пл</w:t>
      </w:r>
      <w:r w:rsidR="00EE79CB">
        <w:rPr>
          <w:rStyle w:val="a4"/>
          <w:color w:val="3C3C3C"/>
          <w:sz w:val="28"/>
          <w:szCs w:val="28"/>
        </w:rPr>
        <w:t>ановый период 202</w:t>
      </w:r>
      <w:r w:rsidR="00CE3746">
        <w:rPr>
          <w:rStyle w:val="a4"/>
          <w:color w:val="3C3C3C"/>
          <w:sz w:val="28"/>
          <w:szCs w:val="28"/>
        </w:rPr>
        <w:t>7</w:t>
      </w:r>
      <w:r w:rsidR="00EE79CB">
        <w:rPr>
          <w:rStyle w:val="a4"/>
          <w:color w:val="3C3C3C"/>
          <w:sz w:val="28"/>
          <w:szCs w:val="28"/>
        </w:rPr>
        <w:t xml:space="preserve"> и 202</w:t>
      </w:r>
      <w:r w:rsidR="00CE3746">
        <w:rPr>
          <w:rStyle w:val="a4"/>
          <w:color w:val="3C3C3C"/>
          <w:sz w:val="28"/>
          <w:szCs w:val="28"/>
        </w:rPr>
        <w:t>8</w:t>
      </w:r>
      <w:r w:rsidR="00EE79CB">
        <w:rPr>
          <w:rStyle w:val="a4"/>
          <w:color w:val="3C3C3C"/>
          <w:sz w:val="28"/>
          <w:szCs w:val="28"/>
        </w:rPr>
        <w:t xml:space="preserve"> годов</w:t>
      </w:r>
    </w:p>
    <w:p w:rsidR="00C03F7A" w:rsidRPr="00A50886" w:rsidRDefault="00036B36" w:rsidP="00EE79CB">
      <w:pPr>
        <w:pStyle w:val="a3"/>
        <w:spacing w:before="0" w:beforeAutospacing="0" w:after="150" w:afterAutospacing="0"/>
        <w:jc w:val="center"/>
        <w:rPr>
          <w:rFonts w:eastAsiaTheme="minorEastAsia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F7A" w:rsidRPr="00A50886">
        <w:rPr>
          <w:rFonts w:eastAsiaTheme="minorEastAsia"/>
          <w:sz w:val="28"/>
          <w:szCs w:val="28"/>
        </w:rPr>
        <w:t xml:space="preserve">Основные направления бюджетной и налоговой политики </w:t>
      </w:r>
      <w:r w:rsidR="00EF4537" w:rsidRPr="00EF4537">
        <w:rPr>
          <w:rFonts w:eastAsiaTheme="minorEastAsia"/>
          <w:sz w:val="28"/>
          <w:szCs w:val="28"/>
        </w:rPr>
        <w:t>Верх-Алеусского</w:t>
      </w:r>
      <w:r w:rsidR="00C03F7A">
        <w:rPr>
          <w:rFonts w:eastAsiaTheme="minorEastAsia"/>
          <w:sz w:val="28"/>
          <w:szCs w:val="28"/>
        </w:rPr>
        <w:t xml:space="preserve"> сельсовета Ордынского района </w:t>
      </w:r>
      <w:r w:rsidR="00C03F7A" w:rsidRPr="00A50886">
        <w:rPr>
          <w:rFonts w:eastAsiaTheme="minorEastAsia"/>
          <w:sz w:val="28"/>
          <w:szCs w:val="28"/>
        </w:rPr>
        <w:t xml:space="preserve">Новосибирской области </w:t>
      </w:r>
      <w:r w:rsidR="00EE79CB" w:rsidRPr="00EE79CB">
        <w:rPr>
          <w:rFonts w:eastAsiaTheme="minorEastAsia"/>
          <w:sz w:val="28"/>
          <w:szCs w:val="28"/>
        </w:rPr>
        <w:t>на 202</w:t>
      </w:r>
      <w:r w:rsidR="00CE3746">
        <w:rPr>
          <w:rFonts w:eastAsiaTheme="minorEastAsia"/>
          <w:sz w:val="28"/>
          <w:szCs w:val="28"/>
        </w:rPr>
        <w:t>6</w:t>
      </w:r>
      <w:r w:rsidR="00EE79CB" w:rsidRPr="00EE79CB">
        <w:rPr>
          <w:rFonts w:eastAsiaTheme="minorEastAsia"/>
          <w:sz w:val="28"/>
          <w:szCs w:val="28"/>
        </w:rPr>
        <w:t xml:space="preserve"> год и пл</w:t>
      </w:r>
      <w:r w:rsidR="00EE79CB">
        <w:rPr>
          <w:rFonts w:eastAsiaTheme="minorEastAsia"/>
          <w:sz w:val="28"/>
          <w:szCs w:val="28"/>
        </w:rPr>
        <w:t>ановый период 202</w:t>
      </w:r>
      <w:r w:rsidR="00CE3746">
        <w:rPr>
          <w:rFonts w:eastAsiaTheme="minorEastAsia"/>
          <w:sz w:val="28"/>
          <w:szCs w:val="28"/>
        </w:rPr>
        <w:t>7</w:t>
      </w:r>
      <w:r w:rsidR="00EE79CB">
        <w:rPr>
          <w:rFonts w:eastAsiaTheme="minorEastAsia"/>
          <w:sz w:val="28"/>
          <w:szCs w:val="28"/>
        </w:rPr>
        <w:t xml:space="preserve"> и 202</w:t>
      </w:r>
      <w:r w:rsidR="00CE3746">
        <w:rPr>
          <w:rFonts w:eastAsiaTheme="minorEastAsia"/>
          <w:sz w:val="28"/>
          <w:szCs w:val="28"/>
        </w:rPr>
        <w:t>8</w:t>
      </w:r>
      <w:r w:rsidR="00EE79CB">
        <w:rPr>
          <w:rFonts w:eastAsiaTheme="minorEastAsia"/>
          <w:sz w:val="28"/>
          <w:szCs w:val="28"/>
        </w:rPr>
        <w:t xml:space="preserve"> годов </w:t>
      </w:r>
      <w:r w:rsidR="00C03F7A" w:rsidRPr="00A50886">
        <w:rPr>
          <w:rFonts w:eastAsiaTheme="minorEastAsia"/>
          <w:sz w:val="28"/>
          <w:szCs w:val="28"/>
        </w:rPr>
        <w:t xml:space="preserve"> разработаны в целях формирования задач бюджетной и налоговой политики на среднесрочный период, определения условий, использ</w:t>
      </w:r>
      <w:r w:rsidR="00C03F7A">
        <w:rPr>
          <w:rFonts w:eastAsiaTheme="minorEastAsia"/>
          <w:sz w:val="28"/>
          <w:szCs w:val="28"/>
        </w:rPr>
        <w:t>уемых при составлении проекта</w:t>
      </w:r>
      <w:r w:rsidR="00C03F7A" w:rsidRPr="00A50886">
        <w:rPr>
          <w:rFonts w:eastAsiaTheme="minorEastAsia"/>
          <w:sz w:val="28"/>
          <w:szCs w:val="28"/>
        </w:rPr>
        <w:t xml:space="preserve"> бюджета </w:t>
      </w:r>
      <w:r w:rsidR="00EF4537" w:rsidRPr="00EF4537">
        <w:rPr>
          <w:rFonts w:eastAsiaTheme="minorEastAsia"/>
          <w:sz w:val="28"/>
          <w:szCs w:val="28"/>
        </w:rPr>
        <w:t xml:space="preserve">Верх-Алеусского </w:t>
      </w:r>
      <w:r w:rsidR="00C03F7A">
        <w:rPr>
          <w:rFonts w:eastAsiaTheme="minorEastAsia"/>
          <w:sz w:val="28"/>
          <w:szCs w:val="28"/>
        </w:rPr>
        <w:t xml:space="preserve">Ордынского района </w:t>
      </w:r>
      <w:r w:rsidR="00C03F7A" w:rsidRPr="00A50886">
        <w:rPr>
          <w:rFonts w:eastAsiaTheme="minorEastAsia"/>
          <w:sz w:val="28"/>
          <w:szCs w:val="28"/>
        </w:rPr>
        <w:t xml:space="preserve">Новосибирской области </w:t>
      </w:r>
      <w:r w:rsidR="00EE79CB" w:rsidRPr="00EE79CB">
        <w:rPr>
          <w:rFonts w:eastAsiaTheme="minorEastAsia"/>
          <w:sz w:val="28"/>
          <w:szCs w:val="28"/>
        </w:rPr>
        <w:t>на 202</w:t>
      </w:r>
      <w:r w:rsidR="00CE3746">
        <w:rPr>
          <w:rFonts w:eastAsiaTheme="minorEastAsia"/>
          <w:sz w:val="28"/>
          <w:szCs w:val="28"/>
        </w:rPr>
        <w:t>6</w:t>
      </w:r>
      <w:r w:rsidR="00EE79CB" w:rsidRPr="00EE79CB">
        <w:rPr>
          <w:rFonts w:eastAsiaTheme="minorEastAsia"/>
          <w:sz w:val="28"/>
          <w:szCs w:val="28"/>
        </w:rPr>
        <w:t xml:space="preserve"> год и плановый период 202</w:t>
      </w:r>
      <w:r w:rsidR="00CE3746">
        <w:rPr>
          <w:rFonts w:eastAsiaTheme="minorEastAsia"/>
          <w:sz w:val="28"/>
          <w:szCs w:val="28"/>
        </w:rPr>
        <w:t>7</w:t>
      </w:r>
      <w:r w:rsidR="00EE79CB" w:rsidRPr="00EE79CB">
        <w:rPr>
          <w:rFonts w:eastAsiaTheme="minorEastAsia"/>
          <w:sz w:val="28"/>
          <w:szCs w:val="28"/>
        </w:rPr>
        <w:t xml:space="preserve"> и 202</w:t>
      </w:r>
      <w:r w:rsidR="00CE3746">
        <w:rPr>
          <w:rFonts w:eastAsiaTheme="minorEastAsia"/>
          <w:sz w:val="28"/>
          <w:szCs w:val="28"/>
        </w:rPr>
        <w:t>8</w:t>
      </w:r>
      <w:r w:rsidR="00EE79CB">
        <w:rPr>
          <w:rFonts w:eastAsiaTheme="minorEastAsia"/>
          <w:sz w:val="28"/>
          <w:szCs w:val="28"/>
        </w:rPr>
        <w:t xml:space="preserve"> годов </w:t>
      </w:r>
      <w:r w:rsidR="00C03F7A" w:rsidRPr="00A50886">
        <w:rPr>
          <w:rFonts w:eastAsiaTheme="minorEastAsia"/>
          <w:sz w:val="28"/>
          <w:szCs w:val="28"/>
        </w:rPr>
        <w:t>и</w:t>
      </w:r>
      <w:r w:rsidR="00C03F7A" w:rsidRPr="00A50886">
        <w:rPr>
          <w:rFonts w:eastAsiaTheme="minorEastAsia"/>
          <w:sz w:val="28"/>
          <w:szCs w:val="28"/>
          <w:lang w:val="en-US"/>
        </w:rPr>
        <w:t> </w:t>
      </w:r>
      <w:r w:rsidR="00C03F7A" w:rsidRPr="00A50886">
        <w:rPr>
          <w:rFonts w:eastAsiaTheme="minorEastAsia"/>
          <w:sz w:val="28"/>
          <w:szCs w:val="28"/>
        </w:rPr>
        <w:t>подходов к его формированию.</w:t>
      </w:r>
    </w:p>
    <w:p w:rsidR="00036B36" w:rsidRPr="000E7AD0" w:rsidRDefault="00C03F7A" w:rsidP="000E7AD0">
      <w:pPr>
        <w:widowControl w:val="0"/>
        <w:tabs>
          <w:tab w:val="left" w:pos="1087"/>
          <w:tab w:val="left" w:pos="2542"/>
          <w:tab w:val="left" w:pos="4247"/>
          <w:tab w:val="left" w:pos="6355"/>
          <w:tab w:val="left" w:pos="8016"/>
        </w:tabs>
        <w:spacing w:after="0" w:line="23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036B36" w:rsidRPr="00036B3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="00036B36" w:rsidRPr="00036B3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36B36" w:rsidRPr="00036B3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="00EF4537" w:rsidRPr="00EF4537">
        <w:rPr>
          <w:rFonts w:ascii="Times New Roman" w:eastAsiaTheme="minorEastAsia" w:hAnsi="Times New Roman" w:cs="Times New Roman"/>
          <w:sz w:val="28"/>
          <w:szCs w:val="28"/>
        </w:rPr>
        <w:t>Верх-Алеусского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сельсовета Ордынского района </w:t>
      </w:r>
      <w:r w:rsidRPr="00A50886">
        <w:rPr>
          <w:rFonts w:ascii="Times New Roman" w:eastAsiaTheme="minorEastAsia" w:hAnsi="Times New Roman" w:cs="Times New Roman"/>
          <w:sz w:val="28"/>
          <w:szCs w:val="28"/>
        </w:rPr>
        <w:t>Новосибирской области</w:t>
      </w:r>
      <w:r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36B36" w:rsidRPr="00036B3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36B36" w:rsidRPr="00036B3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r w:rsidR="00036B36" w:rsidRPr="00036B3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36B36" w:rsidRPr="00036B3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36B36" w:rsidRPr="00036B3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0E7AD0" w:rsidRPr="00A50886">
        <w:rPr>
          <w:rFonts w:ascii="Times New Roman" w:eastAsiaTheme="minorEastAsia" w:hAnsi="Times New Roman" w:cs="Times New Roman"/>
          <w:sz w:val="28"/>
          <w:szCs w:val="28"/>
        </w:rPr>
        <w:t>Указа Президента Российской Федерации от</w:t>
      </w:r>
      <w:r w:rsidR="000E7AD0" w:rsidRPr="00A50886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="000E7AD0" w:rsidRPr="00A50886">
        <w:rPr>
          <w:rFonts w:ascii="Times New Roman" w:eastAsiaTheme="minorEastAsia" w:hAnsi="Times New Roman" w:cs="Times New Roman"/>
          <w:sz w:val="28"/>
          <w:szCs w:val="28"/>
        </w:rPr>
        <w:t>21.07.2020 № 474 «О</w:t>
      </w:r>
      <w:r w:rsidR="000E7AD0" w:rsidRPr="00A50886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="000E7AD0" w:rsidRPr="00A50886">
        <w:rPr>
          <w:rFonts w:ascii="Times New Roman" w:eastAsiaTheme="minorEastAsia" w:hAnsi="Times New Roman" w:cs="Times New Roman"/>
          <w:sz w:val="28"/>
          <w:szCs w:val="28"/>
        </w:rPr>
        <w:t xml:space="preserve">национальных целях развития Российской Федерации на период до 2030 года»,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36B36" w:rsidRPr="00036B3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036B36" w:rsidRPr="00036B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00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6B36" w:rsidRPr="00036B3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036B36" w:rsidRPr="00036B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036B36" w:rsidRPr="00036B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1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036B36" w:rsidRPr="00036B3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="00036B36" w:rsidRPr="00036B3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36B36" w:rsidRPr="00036B3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036B36" w:rsidRPr="00036B3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036B36" w:rsidRPr="00036B3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036B36" w:rsidRPr="00036B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36B36" w:rsidRPr="00036B3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036B36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ц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я </w:t>
      </w:r>
      <w:r w:rsidR="00EF4537" w:rsidRPr="00EF4537">
        <w:rPr>
          <w:rFonts w:ascii="Times New Roman" w:eastAsiaTheme="minorEastAsia" w:hAnsi="Times New Roman" w:cs="Times New Roman"/>
          <w:sz w:val="28"/>
          <w:szCs w:val="28"/>
        </w:rPr>
        <w:t>Верх-Алеусского</w:t>
      </w:r>
      <w:r w:rsidR="000E7AD0">
        <w:rPr>
          <w:rFonts w:ascii="Times New Roman" w:eastAsiaTheme="minorEastAsia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гнозом 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036B36" w:rsidRPr="00036B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-экон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036B36" w:rsidRPr="00036B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036B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="00036B36" w:rsidRPr="00036B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036B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0E7AD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="00036B36"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6B36" w:rsidRPr="00036B36" w:rsidRDefault="00036B36" w:rsidP="00036B3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7AD0" w:rsidRDefault="00036B36" w:rsidP="00EE79CB">
      <w:pPr>
        <w:widowControl w:val="0"/>
        <w:spacing w:after="0" w:line="237" w:lineRule="auto"/>
        <w:ind w:right="663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B015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B01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</w:t>
      </w:r>
      <w:r w:rsidRPr="008B0151">
        <w:rPr>
          <w:rFonts w:ascii="Times New Roman" w:eastAsia="Times New Roman" w:hAnsi="Times New Roman" w:cs="Times New Roman"/>
          <w:b/>
          <w:bCs/>
          <w:w w:val="101"/>
          <w:sz w:val="28"/>
          <w:szCs w:val="28"/>
          <w:lang w:eastAsia="ru-RU"/>
        </w:rPr>
        <w:t>с</w:t>
      </w:r>
      <w:r w:rsidRPr="008B01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н</w:t>
      </w: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8B015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Pr="008B01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ы</w:t>
      </w:r>
      <w:r w:rsidRPr="008B0151">
        <w:rPr>
          <w:rFonts w:ascii="Times New Roman" w:eastAsia="Times New Roman" w:hAnsi="Times New Roman" w:cs="Times New Roman"/>
          <w:b/>
          <w:bCs/>
          <w:w w:val="101"/>
          <w:sz w:val="28"/>
          <w:szCs w:val="28"/>
          <w:lang w:eastAsia="ru-RU"/>
        </w:rPr>
        <w:t>е</w:t>
      </w: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151">
        <w:rPr>
          <w:rFonts w:ascii="Times New Roman" w:eastAsia="Times New Roman" w:hAnsi="Times New Roman" w:cs="Times New Roman"/>
          <w:b/>
          <w:bCs/>
          <w:spacing w:val="-3"/>
          <w:w w:val="101"/>
          <w:sz w:val="28"/>
          <w:szCs w:val="28"/>
          <w:lang w:eastAsia="ru-RU"/>
        </w:rPr>
        <w:t>з</w:t>
      </w:r>
      <w:r w:rsidRPr="008B015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а</w:t>
      </w:r>
      <w:r w:rsidRPr="008B01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д</w:t>
      </w: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B01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</w:t>
      </w: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B015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</w:t>
      </w:r>
      <w:r w:rsidRPr="008B01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ж</w:t>
      </w:r>
      <w:r w:rsidRPr="008B0151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  <w:lang w:eastAsia="ru-RU"/>
        </w:rPr>
        <w:t>е</w:t>
      </w: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8B01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н</w:t>
      </w:r>
      <w:r w:rsidRPr="008B0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8B01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8B6335" w:rsidRPr="008B015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и налоговой</w:t>
      </w:r>
      <w:r w:rsidR="008B6335" w:rsidRPr="008B01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36B3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Pr="00036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</w:t>
      </w:r>
      <w:r w:rsidRPr="00036B3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036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r w:rsidRPr="00036B3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Pr="00036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03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9CB" w:rsidRPr="00EE79C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8</w:t>
      </w:r>
      <w:r w:rsidR="00EE79C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годов</w:t>
      </w:r>
      <w:r w:rsidR="000E7A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</w:p>
    <w:p w:rsidR="002F057D" w:rsidRDefault="002F057D" w:rsidP="002F057D">
      <w:pPr>
        <w:widowControl w:val="0"/>
        <w:tabs>
          <w:tab w:val="left" w:pos="1672"/>
          <w:tab w:val="left" w:pos="4995"/>
          <w:tab w:val="left" w:pos="6657"/>
          <w:tab w:val="left" w:pos="7197"/>
          <w:tab w:val="left" w:pos="9196"/>
        </w:tabs>
        <w:spacing w:after="0" w:line="235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Верх-Алеусского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буется продолжение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пересмотра и оптимизации 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57D" w:rsidRDefault="002F057D" w:rsidP="002F057D">
      <w:pPr>
        <w:widowControl w:val="0"/>
        <w:spacing w:after="0" w:line="235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ч:</w:t>
      </w:r>
    </w:p>
    <w:p w:rsidR="002F057D" w:rsidRDefault="002F057D" w:rsidP="002F057D">
      <w:pPr>
        <w:widowControl w:val="0"/>
        <w:tabs>
          <w:tab w:val="left" w:pos="7423"/>
        </w:tabs>
        <w:spacing w:after="0" w:line="235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тв; </w:t>
      </w:r>
    </w:p>
    <w:p w:rsidR="002F057D" w:rsidRDefault="002F057D" w:rsidP="002F057D">
      <w:pPr>
        <w:widowControl w:val="0"/>
        <w:spacing w:after="0" w:line="235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годы;</w:t>
      </w:r>
    </w:p>
    <w:p w:rsidR="002F057D" w:rsidRDefault="002F057D" w:rsidP="002F057D">
      <w:pPr>
        <w:widowControl w:val="0"/>
        <w:spacing w:after="0" w:line="23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тв,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2F057D" w:rsidRDefault="002F057D" w:rsidP="002F057D">
      <w:pPr>
        <w:widowControl w:val="0"/>
        <w:spacing w:after="0" w:line="235" w:lineRule="auto"/>
        <w:ind w:right="-1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для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мочий </w:t>
      </w:r>
      <w:r>
        <w:rPr>
          <w:rFonts w:ascii="Times New Roman" w:eastAsiaTheme="minorEastAsia" w:hAnsi="Times New Roman" w:cs="Times New Roman"/>
          <w:sz w:val="28"/>
          <w:szCs w:val="28"/>
        </w:rPr>
        <w:t>Верх-Алеусского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зов;</w:t>
      </w:r>
    </w:p>
    <w:p w:rsidR="002F057D" w:rsidRDefault="002F057D" w:rsidP="002F057D">
      <w:pPr>
        <w:widowControl w:val="0"/>
        <w:spacing w:after="0" w:line="235" w:lineRule="auto"/>
        <w:ind w:left="1"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 доходо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</w:p>
    <w:p w:rsidR="002F057D" w:rsidRDefault="002F057D" w:rsidP="002F057D">
      <w:pPr>
        <w:widowControl w:val="0"/>
        <w:tabs>
          <w:tab w:val="left" w:pos="699"/>
          <w:tab w:val="left" w:pos="1277"/>
          <w:tab w:val="left" w:pos="3130"/>
          <w:tab w:val="left" w:pos="4754"/>
          <w:tab w:val="left" w:pos="6994"/>
          <w:tab w:val="left" w:pos="7521"/>
        </w:tabs>
        <w:spacing w:after="0" w:line="235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 за счет собственного доходного 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новить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тв.</w:t>
      </w:r>
    </w:p>
    <w:p w:rsidR="002F057D" w:rsidRDefault="002F057D" w:rsidP="002F057D">
      <w:pPr>
        <w:widowControl w:val="0"/>
        <w:tabs>
          <w:tab w:val="left" w:pos="699"/>
          <w:tab w:val="left" w:pos="1277"/>
          <w:tab w:val="left" w:pos="3130"/>
          <w:tab w:val="left" w:pos="4754"/>
          <w:tab w:val="left" w:pos="6994"/>
          <w:tab w:val="left" w:pos="7521"/>
        </w:tabs>
        <w:spacing w:after="0" w:line="235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2F057D" w:rsidRDefault="002F057D" w:rsidP="002F057D">
      <w:pPr>
        <w:widowControl w:val="0"/>
        <w:spacing w:after="0" w:line="240" w:lineRule="auto"/>
        <w:ind w:right="-20" w:firstLine="43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отсутствие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а;</w:t>
      </w:r>
    </w:p>
    <w:p w:rsidR="002F057D" w:rsidRDefault="002F057D" w:rsidP="002F057D">
      <w:pPr>
        <w:widowControl w:val="0"/>
        <w:spacing w:after="0" w:line="240" w:lineRule="auto"/>
        <w:ind w:right="-20" w:firstLine="43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right="-60" w:firstLine="43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right="-61" w:firstLine="43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бходимых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tabs>
          <w:tab w:val="left" w:pos="1801"/>
          <w:tab w:val="left" w:pos="3184"/>
          <w:tab w:val="left" w:pos="4249"/>
          <w:tab w:val="left" w:pos="5328"/>
          <w:tab w:val="left" w:pos="6648"/>
          <w:tab w:val="left" w:pos="7059"/>
          <w:tab w:val="left" w:pos="8471"/>
          <w:tab w:val="left" w:pos="8910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 xml:space="preserve">       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ргоэфф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ктором эн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1"/>
          <w:sz w:val="18"/>
          <w:szCs w:val="18"/>
          <w:lang w:eastAsia="ru-RU"/>
        </w:rPr>
        <w:t xml:space="preserve">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 xml:space="preserve">      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.</w:t>
      </w:r>
    </w:p>
    <w:p w:rsidR="002F057D" w:rsidRDefault="002F057D" w:rsidP="002F057D">
      <w:pPr>
        <w:widowControl w:val="0"/>
        <w:spacing w:after="0" w:line="23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2F057D" w:rsidRDefault="002F057D" w:rsidP="002F057D">
      <w:pPr>
        <w:widowControl w:val="0"/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tabs>
          <w:tab w:val="left" w:pos="2825"/>
          <w:tab w:val="left" w:pos="4209"/>
          <w:tab w:val="left" w:pos="5414"/>
          <w:tab w:val="left" w:pos="7108"/>
          <w:tab w:val="left" w:pos="7556"/>
        </w:tabs>
        <w:spacing w:after="0" w:line="235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35" w:lineRule="auto"/>
        <w:ind w:left="5" w:right="-42" w:firstLine="70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:rsidR="002F057D" w:rsidRDefault="002F057D" w:rsidP="002F057D">
      <w:pPr>
        <w:widowControl w:val="0"/>
        <w:spacing w:after="0" w:line="235" w:lineRule="auto"/>
        <w:ind w:left="5" w:right="-42" w:firstLine="70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tabs>
          <w:tab w:val="left" w:pos="1766"/>
          <w:tab w:val="left" w:pos="3745"/>
          <w:tab w:val="left" w:pos="5089"/>
          <w:tab w:val="left" w:pos="6541"/>
          <w:tab w:val="left" w:pos="8054"/>
          <w:tab w:val="left" w:pos="8491"/>
        </w:tabs>
        <w:spacing w:after="0" w:line="235" w:lineRule="auto"/>
        <w:ind w:left="5" w:right="1" w:firstLine="71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местного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ожид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tabs>
          <w:tab w:val="left" w:pos="1100"/>
          <w:tab w:val="left" w:pos="2000"/>
          <w:tab w:val="left" w:pos="2387"/>
          <w:tab w:val="left" w:pos="3625"/>
          <w:tab w:val="left" w:pos="5253"/>
          <w:tab w:val="left" w:pos="6036"/>
          <w:tab w:val="left" w:pos="7132"/>
          <w:tab w:val="left" w:pos="7597"/>
          <w:tab w:val="left" w:pos="8688"/>
        </w:tabs>
        <w:spacing w:after="0" w:line="235" w:lineRule="auto"/>
        <w:ind w:left="5" w:right="-8" w:firstLine="71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местного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left="5" w:right="-8" w:firstLine="7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left="1" w:right="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мм, проведение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Default="002F057D" w:rsidP="002F057D">
      <w:pPr>
        <w:widowControl w:val="0"/>
        <w:spacing w:after="0" w:line="240" w:lineRule="auto"/>
        <w:ind w:left="1" w:right="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-участие в реализации мероприятий государственных программ на территории поселения.</w:t>
      </w:r>
    </w:p>
    <w:p w:rsidR="002F057D" w:rsidRDefault="002F057D" w:rsidP="00036B36">
      <w:pPr>
        <w:widowControl w:val="0"/>
        <w:tabs>
          <w:tab w:val="left" w:pos="1672"/>
          <w:tab w:val="left" w:pos="4995"/>
          <w:tab w:val="left" w:pos="6657"/>
          <w:tab w:val="left" w:pos="7197"/>
          <w:tab w:val="left" w:pos="9196"/>
        </w:tabs>
        <w:spacing w:after="0" w:line="237" w:lineRule="auto"/>
        <w:ind w:right="-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F057D" w:rsidRDefault="002F057D" w:rsidP="00036B36">
      <w:pPr>
        <w:widowControl w:val="0"/>
        <w:tabs>
          <w:tab w:val="left" w:pos="1672"/>
          <w:tab w:val="left" w:pos="4995"/>
          <w:tab w:val="left" w:pos="6657"/>
          <w:tab w:val="left" w:pos="7197"/>
          <w:tab w:val="left" w:pos="9196"/>
        </w:tabs>
        <w:spacing w:after="0" w:line="237" w:lineRule="auto"/>
        <w:ind w:right="-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Основные направления бюджетной и налоговой политики определяют основные цели, задачи и направления бюджетной политики Верх-Алеусского сельсовета Ордынского района Новосибирской области в области доходов и расходов бюджета Верх-Алеусского сельсовета Ордынского района Новосибирской области (далее-местный бюджет) и являются основой для формирования проекта местного бюджета </w:t>
      </w:r>
      <w:r w:rsidR="00EE79CB" w:rsidRPr="00EE79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EE79CB" w:rsidRPr="00EE79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годов,</w:t>
      </w:r>
      <w:r w:rsidRPr="008B01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ориентирована на обеспечение сбалансированности и устойчивости местного бюджета, повышение качества бюджетного планирования и исполнения местного бюджета, прозрачности и открытости бюджетного планирования. 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указанной цели необходимо сосредоточить усилия на консервативное бюджетное планирование исходя из возможностей доходного потенциала.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бюджетных расходов за счет повышения их эффективности в результате перераспределения средств на первоочередные расходы, а также в пользу приоритетных направлений и проектов позволит сохранить социальную и финансовую стабильность и снизить неэффективные затраты.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социально-экономического развития будет осуществляться с учетом мер, ключевым направлениям и повышении эффективности бюджетных расходов.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поставленных целей необходимо обеспечить решение следующих основных задач: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Мобилизация налогового и неналогового потенциала Верх-Алеусского сельсовета Ордынского района Новосибирской области, снижение недоимки в местный бюджет;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расходов бюджетных средств;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безусловное исполнение принятых бюджетных обязательств;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оказания качественных муниципальных услуг в соответствии с предъявленным спросом;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бюджетного планирования;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-снижение рисков неисполнения первоочередных обязательств, недопущение принятия новых расходных обязательств, не обеспеченных доходными источниками;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прозрачности бюджетных процедур, конкурентного режима при закупках товаров и услуг для муниципальных нужд;</w:t>
      </w:r>
    </w:p>
    <w:p w:rsidR="008B0151" w:rsidRPr="008B0151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5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муниципального финансового контроля за расходованием бюджетных средств.</w:t>
      </w:r>
    </w:p>
    <w:p w:rsidR="00EF4537" w:rsidRDefault="00EF4537" w:rsidP="008B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151" w:rsidRDefault="008B0151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151" w:rsidRDefault="008B0151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EA5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E7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A3109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AA3109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AA3109" w:rsidRDefault="00EF4537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</w:t>
      </w:r>
      <w:r w:rsidR="00AA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A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ельсовета Ордынского района </w:t>
      </w:r>
    </w:p>
    <w:p w:rsidR="00AA3109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AA3109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F4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E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F4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№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</w:t>
      </w:r>
    </w:p>
    <w:p w:rsidR="006F0334" w:rsidRDefault="006F0334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334" w:rsidRDefault="006F0334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334" w:rsidRDefault="006F0334" w:rsidP="006F0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направления долговой политики </w:t>
      </w:r>
      <w:r w:rsidR="00EF4537" w:rsidRPr="00EF4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Верх-Алеусского</w:t>
      </w:r>
      <w:r w:rsidRPr="006F0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79CB" w:rsidRPr="00EE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EE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годов</w:t>
      </w:r>
    </w:p>
    <w:p w:rsidR="006F0334" w:rsidRPr="006F0334" w:rsidRDefault="006F0334" w:rsidP="006F0334">
      <w:pPr>
        <w:widowControl w:val="0"/>
        <w:tabs>
          <w:tab w:val="left" w:pos="1720"/>
          <w:tab w:val="left" w:pos="4484"/>
          <w:tab w:val="left" w:pos="5723"/>
          <w:tab w:val="left" w:pos="7761"/>
        </w:tabs>
        <w:spacing w:after="0" w:line="235" w:lineRule="auto"/>
        <w:ind w:left="25" w:right="-19" w:firstLine="5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6F033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F033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CE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F033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F033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="00CE37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</w:t>
      </w:r>
      <w:r w:rsidRPr="006F03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CE37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Pr="006F033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</w:t>
      </w:r>
      <w:r w:rsidRPr="006F03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   </w:t>
      </w:r>
      <w:r w:rsidRPr="006F0334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ть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инцип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вног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033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033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F03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334" w:rsidRPr="006F0334" w:rsidRDefault="006F0334" w:rsidP="006F0334">
      <w:pPr>
        <w:widowControl w:val="0"/>
        <w:tabs>
          <w:tab w:val="left" w:pos="2123"/>
          <w:tab w:val="left" w:pos="3425"/>
          <w:tab w:val="left" w:pos="3885"/>
          <w:tab w:val="left" w:pos="5276"/>
          <w:tab w:val="left" w:pos="5902"/>
          <w:tab w:val="left" w:pos="6765"/>
          <w:tab w:val="left" w:pos="8291"/>
          <w:tab w:val="left" w:pos="9168"/>
        </w:tabs>
        <w:spacing w:before="5" w:after="0" w:line="237" w:lineRule="auto"/>
        <w:ind w:left="1" w:right="13" w:firstLine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водимой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лговой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поли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F0334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одов    </w:t>
      </w:r>
      <w:r w:rsidRPr="006F0334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  </w:t>
      </w:r>
      <w:r w:rsidRPr="006F0334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ох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ъ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033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F033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F033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эк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мич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F033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ас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6F03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6F03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03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ожных</w:t>
      </w:r>
      <w:r w:rsidRPr="006F03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F0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6F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</w:t>
      </w:r>
    </w:p>
    <w:p w:rsidR="006F0334" w:rsidRPr="006F0334" w:rsidRDefault="006F0334" w:rsidP="006F03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реализации долговой политики предыдущего периода</w:t>
      </w:r>
      <w:r w:rsidR="00015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E5A" w:rsidRPr="00745E5A" w:rsidRDefault="00015444" w:rsidP="00015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состояние муниципального долга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45E5A" w:rsidRPr="00745E5A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политика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 w:rsidR="0001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предшествующем периоде была ориентирована 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на минимизацию потребностей </w:t>
      </w:r>
      <w:r w:rsidR="00015444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в заемном финансировании. </w:t>
      </w:r>
    </w:p>
    <w:p w:rsidR="00745E5A" w:rsidRPr="00745E5A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долг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</w:rPr>
        <w:t>Верх-Алеусского</w:t>
      </w:r>
      <w:r w:rsidR="000154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 по состоянию на 1 января 202</w:t>
      </w:r>
      <w:r w:rsidR="00CE37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 года отсутствует, расходы на обслуживание муниципального долга в 202</w:t>
      </w:r>
      <w:r w:rsidR="00CE37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 году не осуществлялись.</w:t>
      </w:r>
    </w:p>
    <w:p w:rsidR="00745E5A" w:rsidRPr="00745E5A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нагрузка отсутствует.</w:t>
      </w:r>
    </w:p>
    <w:p w:rsidR="00745E5A" w:rsidRPr="00745E5A" w:rsidRDefault="001B616F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течении исполнения бюджета в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E374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по уровню муниципального долга и расходов на его обслуживание, установленные Бюджетным кодексом Российской Федерации, соблюдены.</w:t>
      </w:r>
    </w:p>
    <w:p w:rsidR="00745E5A" w:rsidRPr="00745E5A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кассовых разрывов, возникающих при исполнении </w:t>
      </w:r>
      <w:r w:rsidR="001B6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с целью минимизации финансовых рисков, на фоне сложных внешних условий для экономики, необходимостью выполнения существующих расходных обязательств, используется вариант получения опережающего финансирования из бюджета </w:t>
      </w:r>
      <w:r w:rsidR="00C4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B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дотации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16F" w:rsidRDefault="001B616F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факторы, определяющие характер и направления долговой политики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745E5A" w:rsidRDefault="001B616F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1.Сбалансированность местного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достигается за счет оптимизации расходов, исполнения действующих расходных обязательств, 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недопущения возникновения неэффективных расходов, не принятия бюджетных обязательств, необеспеченных лимитами бюджетных обязательств.</w:t>
      </w:r>
    </w:p>
    <w:p w:rsidR="00745E5A" w:rsidRPr="00745E5A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E5A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B616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>есурсами для покрытия временных кассовых разрывов, возни</w:t>
      </w:r>
      <w:r w:rsidR="001B616F">
        <w:rPr>
          <w:rFonts w:ascii="Times New Roman" w:eastAsia="Times New Roman" w:hAnsi="Times New Roman" w:cs="Times New Roman"/>
          <w:sz w:val="28"/>
          <w:szCs w:val="28"/>
        </w:rPr>
        <w:t>кающих при исполнении местного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 бюджета, являются переходящие остатки прошлого года, опережающее финансирование из бюджета </w:t>
      </w:r>
      <w:r w:rsidR="00C403E2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>Новосибирской области.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E5A">
        <w:rPr>
          <w:rFonts w:ascii="Times New Roman" w:eastAsia="Times New Roman" w:hAnsi="Times New Roman" w:cs="Times New Roman"/>
          <w:sz w:val="28"/>
          <w:szCs w:val="28"/>
        </w:rPr>
        <w:t>3. В течении 202</w:t>
      </w:r>
      <w:r w:rsidR="00CE37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 года долговая устойчивость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</w:rPr>
        <w:t>Верх-Алеусского</w:t>
      </w:r>
      <w:r w:rsidR="009B787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Новосибирской области сохраняется как стабильная. </w:t>
      </w:r>
      <w:r w:rsidR="009B787D">
        <w:rPr>
          <w:rFonts w:ascii="Times New Roman" w:eastAsia="Times New Roman" w:hAnsi="Times New Roman" w:cs="Times New Roman"/>
          <w:sz w:val="28"/>
          <w:szCs w:val="28"/>
        </w:rPr>
        <w:t xml:space="preserve">Ожидаемое поступление 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налоговых и неналоговых доходов бюджета в текущем году </w:t>
      </w:r>
      <w:r w:rsidR="009B787D">
        <w:rPr>
          <w:rFonts w:ascii="Times New Roman" w:eastAsia="Times New Roman" w:hAnsi="Times New Roman" w:cs="Times New Roman"/>
          <w:sz w:val="28"/>
          <w:szCs w:val="28"/>
        </w:rPr>
        <w:t>предполагает отсутствие</w:t>
      </w:r>
      <w:r w:rsidRPr="00745E5A">
        <w:rPr>
          <w:rFonts w:ascii="Times New Roman" w:eastAsia="Times New Roman" w:hAnsi="Times New Roman" w:cs="Times New Roman"/>
          <w:sz w:val="28"/>
          <w:szCs w:val="28"/>
        </w:rPr>
        <w:t xml:space="preserve"> рисков их неполучения в утвержденном объеме.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745E5A" w:rsidRDefault="00745E5A" w:rsidP="00C40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долговой политики, инструменты ее реализации.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рисков для бюджета, возникающих в процессе управления муниципальным долгом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 w:rsidR="00AF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F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проекта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 w:rsidR="00AF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="00EE79CB" w:rsidRP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79CB" w:rsidRP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дефицита будет сформирован с учетом соблюдения ограничений по размеру предельного уровня дефицита, долговой и рыночной долговой нагрузки.</w:t>
      </w:r>
    </w:p>
    <w:p w:rsidR="00745E5A" w:rsidRPr="00745E5A" w:rsidRDefault="00AF566E" w:rsidP="00745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заимствований </w:t>
      </w:r>
      <w:r w:rsidR="00EE79CB" w:rsidRP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79CB" w:rsidRP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E37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сформирована исходя из необходимости решения следующих основных задач долговой политики:</w:t>
      </w:r>
    </w:p>
    <w:p w:rsidR="00745E5A" w:rsidRPr="00745E5A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-сохранение уровня долговой нагрузки на безопасном уровне, обеспечивающем сбалансированность </w:t>
      </w:r>
      <w:r w:rsidR="00AF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-минимизации расходов на обслуживание муниципального долга;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открытости и доступности информации о</w:t>
      </w:r>
      <w:r w:rsidR="000F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муниципального долга.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Инструментами реализации долговой политики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 w:rsidR="000F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 являются:</w:t>
      </w:r>
    </w:p>
    <w:p w:rsidR="00745E5A" w:rsidRPr="00745E5A" w:rsidRDefault="000F3ADE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-оперативное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долговыми обязательствами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области, включая: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-установление моратория на предоставление муниципальных гарантий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 w:rsidR="000F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области.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рисками, возникающими в процессе управления муниципальным долгом, являются: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-недостаточное поступление доходов в </w:t>
      </w:r>
      <w:r w:rsidR="00E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в процессе исполнения бюджета;</w:t>
      </w:r>
    </w:p>
    <w:p w:rsidR="00745E5A" w:rsidRPr="00745E5A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изменения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конъюнктуры в части процентных ставок;</w:t>
      </w:r>
    </w:p>
    <w:p w:rsidR="00745E5A" w:rsidRPr="00745E5A" w:rsidRDefault="00E75CF9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средств для полного исполнения расходных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долговых обязательств в срок</w:t>
      </w:r>
      <w:r w:rsidR="00745E5A"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CF9" w:rsidRDefault="00745E5A" w:rsidP="00E57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минимизации указанных рисков необходимо на постоянной основе осуществлять принятие взвешенных и экономически обоснованных решений по</w:t>
      </w:r>
      <w:r w:rsidR="00E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принятию долговых обязательств_</w:t>
      </w:r>
      <w:r w:rsidR="00EF4537" w:rsidRPr="00EF4537">
        <w:rPr>
          <w:color w:val="000000" w:themeColor="text1"/>
          <w:sz w:val="28"/>
          <w:szCs w:val="28"/>
        </w:rPr>
        <w:t xml:space="preserve"> </w:t>
      </w:r>
      <w:r w:rsidR="00EF4537" w:rsidRPr="00EF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Верх-Алеусского</w:t>
      </w:r>
      <w:r w:rsidR="00E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74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области. </w:t>
      </w:r>
      <w:bookmarkStart w:id="0" w:name="_GoBack"/>
      <w:bookmarkEnd w:id="0"/>
    </w:p>
    <w:sectPr w:rsidR="00E75CF9" w:rsidSect="00E57DD7">
      <w:type w:val="continuous"/>
      <w:pgSz w:w="11906" w:h="16838"/>
      <w:pgMar w:top="532" w:right="847" w:bottom="505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3CD8"/>
    <w:multiLevelType w:val="hybridMultilevel"/>
    <w:tmpl w:val="D0200A40"/>
    <w:lvl w:ilvl="0" w:tplc="BCF805C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D8"/>
    <w:rsid w:val="00015444"/>
    <w:rsid w:val="00036B36"/>
    <w:rsid w:val="00040D45"/>
    <w:rsid w:val="00080150"/>
    <w:rsid w:val="000E7AD0"/>
    <w:rsid w:val="000F3ADE"/>
    <w:rsid w:val="0010567D"/>
    <w:rsid w:val="0013393C"/>
    <w:rsid w:val="00142BA7"/>
    <w:rsid w:val="001B616F"/>
    <w:rsid w:val="002F057D"/>
    <w:rsid w:val="00342B3F"/>
    <w:rsid w:val="003D42E1"/>
    <w:rsid w:val="00406FD8"/>
    <w:rsid w:val="00425AB5"/>
    <w:rsid w:val="00496E9A"/>
    <w:rsid w:val="00566B50"/>
    <w:rsid w:val="00581B6F"/>
    <w:rsid w:val="005C5EA4"/>
    <w:rsid w:val="005E1CC7"/>
    <w:rsid w:val="00656814"/>
    <w:rsid w:val="006F0334"/>
    <w:rsid w:val="00745E5A"/>
    <w:rsid w:val="00766CC5"/>
    <w:rsid w:val="007D1F5D"/>
    <w:rsid w:val="008B0151"/>
    <w:rsid w:val="008B6335"/>
    <w:rsid w:val="008F005D"/>
    <w:rsid w:val="00907978"/>
    <w:rsid w:val="00913671"/>
    <w:rsid w:val="009B787D"/>
    <w:rsid w:val="00A05A4E"/>
    <w:rsid w:val="00AA3109"/>
    <w:rsid w:val="00AD3DCE"/>
    <w:rsid w:val="00AF566E"/>
    <w:rsid w:val="00AF5785"/>
    <w:rsid w:val="00AF6E19"/>
    <w:rsid w:val="00B02943"/>
    <w:rsid w:val="00B96EA5"/>
    <w:rsid w:val="00C03F7A"/>
    <w:rsid w:val="00C403E2"/>
    <w:rsid w:val="00C83A0E"/>
    <w:rsid w:val="00CE3746"/>
    <w:rsid w:val="00D017FB"/>
    <w:rsid w:val="00D93E0E"/>
    <w:rsid w:val="00E57DD7"/>
    <w:rsid w:val="00E75CF9"/>
    <w:rsid w:val="00EC0742"/>
    <w:rsid w:val="00ED16CB"/>
    <w:rsid w:val="00EE79CB"/>
    <w:rsid w:val="00EF4537"/>
    <w:rsid w:val="00F24218"/>
    <w:rsid w:val="00F27757"/>
    <w:rsid w:val="00F7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21DD"/>
  <w15:chartTrackingRefBased/>
  <w15:docId w15:val="{19CC7A12-006C-48B9-B2F2-7BE84F7E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07978"/>
    <w:pPr>
      <w:spacing w:before="240" w:after="60" w:line="30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F7F"/>
    <w:rPr>
      <w:b/>
      <w:bCs/>
    </w:rPr>
  </w:style>
  <w:style w:type="character" w:customStyle="1" w:styleId="80">
    <w:name w:val="Заголовок 8 Знак"/>
    <w:basedOn w:val="a0"/>
    <w:link w:val="8"/>
    <w:uiPriority w:val="99"/>
    <w:semiHidden/>
    <w:rsid w:val="0090797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797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36B36"/>
  </w:style>
  <w:style w:type="paragraph" w:customStyle="1" w:styleId="msonormal0">
    <w:name w:val="msonormal"/>
    <w:basedOn w:val="a"/>
    <w:uiPriority w:val="99"/>
    <w:rsid w:val="0003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F5D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B96EA5"/>
  </w:style>
  <w:style w:type="paragraph" w:styleId="a7">
    <w:name w:val="Balloon Text"/>
    <w:basedOn w:val="a"/>
    <w:link w:val="a8"/>
    <w:uiPriority w:val="99"/>
    <w:semiHidden/>
    <w:unhideWhenUsed/>
    <w:rsid w:val="00E5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DD7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F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54-Rus</cp:lastModifiedBy>
  <cp:revision>17</cp:revision>
  <cp:lastPrinted>2023-11-15T09:19:00Z</cp:lastPrinted>
  <dcterms:created xsi:type="dcterms:W3CDTF">2023-10-24T02:00:00Z</dcterms:created>
  <dcterms:modified xsi:type="dcterms:W3CDTF">2025-11-11T04:19:00Z</dcterms:modified>
</cp:coreProperties>
</file>