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BC" w:rsidRDefault="00BB6FCC">
      <w:pPr>
        <w:rPr>
          <w:b/>
          <w:sz w:val="28"/>
          <w:szCs w:val="28"/>
        </w:rPr>
      </w:pPr>
      <w:r w:rsidRPr="00BB6FCC">
        <w:rPr>
          <w:rFonts w:cs="Calibri"/>
        </w:rPr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BB6FCC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4B72BC" w:rsidRDefault="004B72BC">
      <w:pPr>
        <w:rPr>
          <w:b/>
          <w:sz w:val="28"/>
          <w:szCs w:val="28"/>
        </w:rPr>
      </w:pPr>
    </w:p>
    <w:p w:rsidR="004B72BC" w:rsidRDefault="00DD7E70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</w:t>
      </w:r>
    </w:p>
    <w:p w:rsidR="004B72BC" w:rsidRDefault="004B72BC">
      <w:pPr>
        <w:spacing w:line="276" w:lineRule="auto"/>
        <w:ind w:firstLine="709"/>
        <w:jc w:val="both"/>
        <w:rPr>
          <w:sz w:val="28"/>
          <w:szCs w:val="28"/>
        </w:rPr>
      </w:pPr>
    </w:p>
    <w:p w:rsidR="004B72BC" w:rsidRDefault="004B72BC">
      <w:pPr>
        <w:spacing w:line="276" w:lineRule="auto"/>
        <w:ind w:firstLine="709"/>
        <w:jc w:val="both"/>
        <w:rPr>
          <w:sz w:val="28"/>
          <w:szCs w:val="28"/>
        </w:rPr>
      </w:pPr>
    </w:p>
    <w:p w:rsidR="004B72BC" w:rsidRDefault="004B72BC">
      <w:pPr>
        <w:spacing w:line="276" w:lineRule="auto"/>
        <w:ind w:firstLine="709"/>
        <w:jc w:val="both"/>
        <w:rPr>
          <w:sz w:val="28"/>
          <w:szCs w:val="28"/>
        </w:rPr>
      </w:pPr>
    </w:p>
    <w:p w:rsidR="004B72BC" w:rsidRDefault="00DD7E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4575 сообщений поступило в </w:t>
      </w:r>
      <w:proofErr w:type="gramStart"/>
      <w:r>
        <w:rPr>
          <w:b/>
          <w:sz w:val="28"/>
          <w:szCs w:val="28"/>
        </w:rPr>
        <w:t>новосибирский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Росреестр</w:t>
      </w:r>
      <w:proofErr w:type="spellEnd"/>
      <w:r>
        <w:rPr>
          <w:b/>
          <w:sz w:val="28"/>
          <w:szCs w:val="28"/>
        </w:rPr>
        <w:t xml:space="preserve"> </w:t>
      </w:r>
    </w:p>
    <w:p w:rsidR="004B72BC" w:rsidRDefault="00DD7E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через Платформу обратной связи за 9 месяцев 2025 года</w:t>
      </w:r>
    </w:p>
    <w:p w:rsidR="004B72BC" w:rsidRDefault="004B72B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B72BC" w:rsidRDefault="00DD7E70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B72BC" w:rsidRDefault="00DD7E70">
      <w:pPr>
        <w:spacing w:line="23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Платформа обратной связи стала популярным сервисом для решения вопросов, связанных с деятельностью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4B72BC" w:rsidRDefault="00DD7E70">
      <w:pPr>
        <w:spacing w:line="23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 9 месяцев 2025 года в Управление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 Новосибирской области поступило 4575 сообщений.</w:t>
      </w:r>
    </w:p>
    <w:p w:rsidR="004B72BC" w:rsidRDefault="00DD7E70">
      <w:pPr>
        <w:spacing w:line="23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Почти половину составили вопросы об отсутствии или некорректности сведений об объектах недвижимости в личном кабинете на портале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Госуслуг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Другие наиболее часто задаваемые вопросы касались внесения в Единый государственный реестр недвижимости сведений о СНИЛС и уточнения в ЕГРН паспортных данных правообладателей.  </w:t>
      </w:r>
    </w:p>
    <w:p w:rsidR="004B72BC" w:rsidRDefault="00DD7E70">
      <w:pPr>
        <w:spacing w:line="23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72% сообщений рассмотрено </w:t>
      </w:r>
      <w:r>
        <w:rPr>
          <w:sz w:val="28"/>
          <w:szCs w:val="28"/>
        </w:rPr>
        <w:t xml:space="preserve">новосибирским </w:t>
      </w:r>
      <w:proofErr w:type="spellStart"/>
      <w:r>
        <w:rPr>
          <w:sz w:val="28"/>
          <w:szCs w:val="28"/>
        </w:rPr>
        <w:t>Росреестром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5-дневный срок, 25% сообщений – в срок от 6 до 15 дней. </w:t>
      </w:r>
    </w:p>
    <w:p w:rsidR="004B72BC" w:rsidRDefault="00DD7E70">
      <w:pPr>
        <w:spacing w:line="23" w:lineRule="atLeast"/>
        <w:ind w:firstLine="709"/>
        <w:jc w:val="both"/>
        <w:rPr>
          <w:sz w:val="28"/>
          <w:szCs w:val="28"/>
        </w:rPr>
      </w:pPr>
      <w:r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t>Задать вопрос через Платформу обратной связи можно в любое время с любого устройства, имеющего выход в Интернет:</w:t>
      </w:r>
    </w:p>
    <w:p w:rsidR="004B72BC" w:rsidRDefault="00DD7E70">
      <w:pPr>
        <w:spacing w:line="23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сайте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с помощью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виджета</w:t>
      </w:r>
      <w:proofErr w:type="spellEnd"/>
      <w:r w:rsidR="00BB6FCC">
        <w:fldChar w:fldCharType="begin"/>
      </w:r>
      <w:r w:rsidR="004B72BC">
        <w:instrText>HYPERLINK "https://rosreestr.gov.ru/open-service/poleznye-ssylki/gosuslugi-reshaem-vmeste/" \o "https://rosreestr.gov.ru/open-service/poleznye-ssylki/gosuslugi-reshaem-vmeste/"</w:instrText>
      </w:r>
      <w:r w:rsidR="00BB6FCC">
        <w:fldChar w:fldCharType="separate"/>
      </w:r>
      <w:r>
        <w:rPr>
          <w:rStyle w:val="ac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Style w:val="ac"/>
          <w:sz w:val="28"/>
          <w:szCs w:val="28"/>
          <w:shd w:val="clear" w:color="auto" w:fill="FFFFFF"/>
        </w:rPr>
        <w:t>Госуслуги</w:t>
      </w:r>
      <w:proofErr w:type="spellEnd"/>
      <w:r>
        <w:rPr>
          <w:rStyle w:val="ac"/>
          <w:sz w:val="28"/>
          <w:szCs w:val="28"/>
          <w:shd w:val="clear" w:color="auto" w:fill="FFFFFF"/>
        </w:rPr>
        <w:t xml:space="preserve">, решаем вместе» </w:t>
      </w:r>
      <w:r w:rsidR="00BB6FCC">
        <w:fldChar w:fldCharType="end"/>
      </w:r>
      <w:r>
        <w:rPr>
          <w:color w:val="000000"/>
          <w:sz w:val="28"/>
          <w:szCs w:val="28"/>
          <w:shd w:val="clear" w:color="auto" w:fill="FFFFFF"/>
        </w:rPr>
        <w:t>на главной странице сайта;</w:t>
      </w:r>
    </w:p>
    <w:p w:rsidR="004B72BC" w:rsidRDefault="00DD7E70">
      <w:pPr>
        <w:spacing w:line="23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портале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Госуслуг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в личном кабинете, раздел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Госуслуги</w:t>
      </w:r>
      <w:proofErr w:type="spellEnd"/>
      <w:r>
        <w:rPr>
          <w:color w:val="000000"/>
          <w:sz w:val="28"/>
          <w:szCs w:val="28"/>
          <w:shd w:val="clear" w:color="auto" w:fill="FFFFFF"/>
        </w:rPr>
        <w:t>, решаем вместе»;</w:t>
      </w:r>
    </w:p>
    <w:p w:rsidR="004B72BC" w:rsidRDefault="00DD7E70">
      <w:pPr>
        <w:spacing w:line="23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через мобильное приложение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Госуслуги</w:t>
      </w:r>
      <w:proofErr w:type="spellEnd"/>
      <w:r>
        <w:rPr>
          <w:color w:val="000000"/>
          <w:sz w:val="28"/>
          <w:szCs w:val="28"/>
          <w:shd w:val="clear" w:color="auto" w:fill="FFFFFF"/>
        </w:rPr>
        <w:t>, решаем вместе».</w:t>
      </w:r>
    </w:p>
    <w:p w:rsidR="004B72BC" w:rsidRDefault="00DD7E7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Ответ поступит на адрес электронной почты, указанный в сообщении, и в личный кабинет на портале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Госуслуг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4B72BC" w:rsidRDefault="004B72BC">
      <w:pPr>
        <w:ind w:firstLine="709"/>
        <w:jc w:val="both"/>
        <w:rPr>
          <w:sz w:val="28"/>
          <w:szCs w:val="28"/>
        </w:rPr>
      </w:pPr>
    </w:p>
    <w:p w:rsidR="004B72BC" w:rsidRDefault="004B72BC">
      <w:pPr>
        <w:ind w:firstLine="709"/>
        <w:jc w:val="both"/>
        <w:rPr>
          <w:sz w:val="28"/>
          <w:szCs w:val="28"/>
        </w:rPr>
      </w:pPr>
    </w:p>
    <w:p w:rsidR="004B72BC" w:rsidRDefault="004B72BC">
      <w:pPr>
        <w:ind w:firstLine="709"/>
        <w:jc w:val="both"/>
        <w:rPr>
          <w:sz w:val="28"/>
          <w:szCs w:val="28"/>
        </w:rPr>
      </w:pPr>
    </w:p>
    <w:p w:rsidR="004B72BC" w:rsidRDefault="00DD7E70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4B72BC" w:rsidRDefault="00DD7E70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4B72BC" w:rsidRDefault="004B72BC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4B72BC" w:rsidRDefault="00BB6FCC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BB6FCC">
        <w:pict>
          <v:shape id="shape 1" o:spid="_x0000_s1026" type="#_x0000_m1028" style="position:absolute;left:0;text-align:left;margin-left:-3.3pt;margin-top:7.1pt;width:490.5pt;height:0;z-index: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4B72BC" w:rsidRDefault="00DD7E70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4B72BC" w:rsidRDefault="00DD7E70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</w:t>
      </w:r>
      <w:r>
        <w:rPr>
          <w:rFonts w:ascii="Segoe UI" w:hAnsi="Segoe UI" w:cs="Segoe UI"/>
          <w:sz w:val="18"/>
          <w:szCs w:val="18"/>
        </w:rPr>
        <w:lastRenderedPageBreak/>
        <w:t>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4B72BC" w:rsidRDefault="004B72B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4B72BC" w:rsidRDefault="00DD7E70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4B72BC" w:rsidRDefault="00DD7E70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4B72BC" w:rsidRDefault="00DD7E70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4B72BC" w:rsidRDefault="00DD7E70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93571C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4B72BC" w:rsidRDefault="00BB6FCC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DD7E70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DD7E70" w:rsidRPr="0093571C">
          <w:rPr>
            <w:rStyle w:val="ac"/>
            <w:rFonts w:ascii="Segoe UI" w:hAnsi="Segoe UI" w:cs="Segoe UI"/>
            <w:sz w:val="18"/>
            <w:szCs w:val="20"/>
          </w:rPr>
          <w:t>@</w:t>
        </w:r>
        <w:r w:rsidR="00DD7E70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DD7E70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DD7E70" w:rsidRPr="0093571C">
          <w:rPr>
            <w:rStyle w:val="ac"/>
            <w:rFonts w:ascii="Segoe UI" w:hAnsi="Segoe UI" w:cs="Segoe UI"/>
            <w:sz w:val="18"/>
            <w:szCs w:val="20"/>
          </w:rPr>
          <w:t>.</w:t>
        </w:r>
        <w:r w:rsidR="00DD7E70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DD7E70" w:rsidRPr="0093571C">
          <w:rPr>
            <w:rStyle w:val="ac"/>
            <w:rFonts w:ascii="Segoe UI" w:hAnsi="Segoe UI" w:cs="Segoe UI"/>
            <w:sz w:val="18"/>
            <w:szCs w:val="20"/>
          </w:rPr>
          <w:t>.</w:t>
        </w:r>
        <w:r w:rsidR="00DD7E70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DD7E70" w:rsidRPr="0093571C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4B72BC" w:rsidRPr="0093571C" w:rsidRDefault="00DD7E70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93571C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proofErr w:type="spellStart"/>
        <w:r w:rsidRPr="0093571C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4B72BC" w:rsidRDefault="00DD7E70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proofErr w:type="spellStart"/>
        <w:r w:rsidRPr="0093571C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93571C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93571C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93571C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3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4B72BC" w:rsidRDefault="004B72BC">
      <w:pPr>
        <w:jc w:val="both"/>
      </w:pPr>
    </w:p>
    <w:p w:rsidR="004B72BC" w:rsidRDefault="004B72BC">
      <w:pPr>
        <w:jc w:val="both"/>
      </w:pPr>
    </w:p>
    <w:p w:rsidR="004B72BC" w:rsidRDefault="004B72BC">
      <w:pPr>
        <w:tabs>
          <w:tab w:val="right" w:pos="9355"/>
        </w:tabs>
        <w:contextualSpacing/>
        <w:jc w:val="both"/>
        <w:rPr>
          <w:sz w:val="28"/>
          <w:szCs w:val="28"/>
        </w:rPr>
      </w:pPr>
    </w:p>
    <w:sectPr w:rsidR="004B72BC" w:rsidSect="004B72BC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1C8" w:rsidRDefault="005301C8">
      <w:r>
        <w:separator/>
      </w:r>
    </w:p>
  </w:endnote>
  <w:endnote w:type="continuationSeparator" w:id="0">
    <w:p w:rsidR="005301C8" w:rsidRDefault="00530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1C8" w:rsidRDefault="005301C8">
      <w:r>
        <w:separator/>
      </w:r>
    </w:p>
  </w:footnote>
  <w:footnote w:type="continuationSeparator" w:id="0">
    <w:p w:rsidR="005301C8" w:rsidRDefault="005301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2BC" w:rsidRDefault="00BB6FCC">
    <w:pPr>
      <w:pStyle w:val="afd"/>
      <w:jc w:val="center"/>
    </w:pPr>
    <w:r>
      <w:fldChar w:fldCharType="begin"/>
    </w:r>
    <w:r w:rsidR="00DD7E70">
      <w:instrText>PAGE   \* MERGEFORMAT</w:instrText>
    </w:r>
    <w:r>
      <w:fldChar w:fldCharType="separate"/>
    </w:r>
    <w:r w:rsidR="00C951D1">
      <w:rPr>
        <w:noProof/>
      </w:rPr>
      <w:t>2</w:t>
    </w:r>
    <w:r>
      <w:fldChar w:fldCharType="end"/>
    </w:r>
  </w:p>
  <w:p w:rsidR="004B72BC" w:rsidRDefault="004B72BC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F0F"/>
    <w:multiLevelType w:val="hybridMultilevel"/>
    <w:tmpl w:val="66CAE842"/>
    <w:lvl w:ilvl="0" w:tplc="C9A8E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23AB1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C20ED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62D857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2A836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5BC1A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DFE12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84070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D3806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DB3425A"/>
    <w:multiLevelType w:val="hybridMultilevel"/>
    <w:tmpl w:val="8E7245D2"/>
    <w:lvl w:ilvl="0" w:tplc="143463C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 w:tplc="83E6732C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2" w:tplc="D73CD8E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3" w:tplc="A976B75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4" w:tplc="D1BEEA9C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5" w:tplc="289EA72E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6" w:tplc="420E6AEC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7" w:tplc="3A4E541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8" w:tplc="2AEAE00E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</w:abstractNum>
  <w:abstractNum w:abstractNumId="2">
    <w:nsid w:val="177F202B"/>
    <w:multiLevelType w:val="hybridMultilevel"/>
    <w:tmpl w:val="9E826D88"/>
    <w:lvl w:ilvl="0" w:tplc="5BA09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D5010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2BA2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4E0A2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4409C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97E0D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F5E6B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E325C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AB037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429108BC"/>
    <w:multiLevelType w:val="hybridMultilevel"/>
    <w:tmpl w:val="7F52FF30"/>
    <w:lvl w:ilvl="0" w:tplc="9CB0752A">
      <w:start w:val="1"/>
      <w:numFmt w:val="decimal"/>
      <w:lvlText w:val="%1)"/>
      <w:lvlJc w:val="left"/>
      <w:pPr>
        <w:ind w:left="1069" w:hanging="360"/>
      </w:pPr>
    </w:lvl>
    <w:lvl w:ilvl="1" w:tplc="5A12D25C">
      <w:start w:val="1"/>
      <w:numFmt w:val="lowerLetter"/>
      <w:lvlText w:val="%2."/>
      <w:lvlJc w:val="left"/>
      <w:pPr>
        <w:ind w:left="1789" w:hanging="360"/>
      </w:pPr>
    </w:lvl>
    <w:lvl w:ilvl="2" w:tplc="A8429004">
      <w:start w:val="1"/>
      <w:numFmt w:val="lowerRoman"/>
      <w:lvlText w:val="%3."/>
      <w:lvlJc w:val="right"/>
      <w:pPr>
        <w:ind w:left="2509" w:hanging="180"/>
      </w:pPr>
    </w:lvl>
    <w:lvl w:ilvl="3" w:tplc="73981248">
      <w:start w:val="1"/>
      <w:numFmt w:val="decimal"/>
      <w:lvlText w:val="%4."/>
      <w:lvlJc w:val="left"/>
      <w:pPr>
        <w:ind w:left="3229" w:hanging="360"/>
      </w:pPr>
    </w:lvl>
    <w:lvl w:ilvl="4" w:tplc="ACF6F8F0">
      <w:start w:val="1"/>
      <w:numFmt w:val="lowerLetter"/>
      <w:lvlText w:val="%5."/>
      <w:lvlJc w:val="left"/>
      <w:pPr>
        <w:ind w:left="3949" w:hanging="360"/>
      </w:pPr>
    </w:lvl>
    <w:lvl w:ilvl="5" w:tplc="A4B8D242">
      <w:start w:val="1"/>
      <w:numFmt w:val="lowerRoman"/>
      <w:lvlText w:val="%6."/>
      <w:lvlJc w:val="right"/>
      <w:pPr>
        <w:ind w:left="4669" w:hanging="180"/>
      </w:pPr>
    </w:lvl>
    <w:lvl w:ilvl="6" w:tplc="DC424854">
      <w:start w:val="1"/>
      <w:numFmt w:val="decimal"/>
      <w:lvlText w:val="%7."/>
      <w:lvlJc w:val="left"/>
      <w:pPr>
        <w:ind w:left="5389" w:hanging="360"/>
      </w:pPr>
    </w:lvl>
    <w:lvl w:ilvl="7" w:tplc="55647300">
      <w:start w:val="1"/>
      <w:numFmt w:val="lowerLetter"/>
      <w:lvlText w:val="%8."/>
      <w:lvlJc w:val="left"/>
      <w:pPr>
        <w:ind w:left="6109" w:hanging="360"/>
      </w:pPr>
    </w:lvl>
    <w:lvl w:ilvl="8" w:tplc="61846B4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3B790A"/>
    <w:multiLevelType w:val="hybridMultilevel"/>
    <w:tmpl w:val="7D36EC62"/>
    <w:lvl w:ilvl="0" w:tplc="31945856">
      <w:start w:val="1"/>
      <w:numFmt w:val="decimal"/>
      <w:lvlText w:val="%1."/>
      <w:lvlJc w:val="left"/>
      <w:pPr>
        <w:ind w:left="720" w:hanging="360"/>
      </w:pPr>
    </w:lvl>
    <w:lvl w:ilvl="1" w:tplc="31A02FBA">
      <w:start w:val="1"/>
      <w:numFmt w:val="lowerLetter"/>
      <w:lvlText w:val="%2."/>
      <w:lvlJc w:val="left"/>
      <w:pPr>
        <w:ind w:left="1440" w:hanging="360"/>
      </w:pPr>
    </w:lvl>
    <w:lvl w:ilvl="2" w:tplc="653631E8">
      <w:start w:val="1"/>
      <w:numFmt w:val="lowerRoman"/>
      <w:lvlText w:val="%3."/>
      <w:lvlJc w:val="right"/>
      <w:pPr>
        <w:ind w:left="2160" w:hanging="180"/>
      </w:pPr>
    </w:lvl>
    <w:lvl w:ilvl="3" w:tplc="F54C294C">
      <w:start w:val="1"/>
      <w:numFmt w:val="decimal"/>
      <w:lvlText w:val="%4."/>
      <w:lvlJc w:val="left"/>
      <w:pPr>
        <w:ind w:left="2880" w:hanging="360"/>
      </w:pPr>
    </w:lvl>
    <w:lvl w:ilvl="4" w:tplc="9A02A382">
      <w:start w:val="1"/>
      <w:numFmt w:val="lowerLetter"/>
      <w:lvlText w:val="%5."/>
      <w:lvlJc w:val="left"/>
      <w:pPr>
        <w:ind w:left="3600" w:hanging="360"/>
      </w:pPr>
    </w:lvl>
    <w:lvl w:ilvl="5" w:tplc="433E073E">
      <w:start w:val="1"/>
      <w:numFmt w:val="lowerRoman"/>
      <w:lvlText w:val="%6."/>
      <w:lvlJc w:val="right"/>
      <w:pPr>
        <w:ind w:left="4320" w:hanging="180"/>
      </w:pPr>
    </w:lvl>
    <w:lvl w:ilvl="6" w:tplc="15EA39CE">
      <w:start w:val="1"/>
      <w:numFmt w:val="decimal"/>
      <w:lvlText w:val="%7."/>
      <w:lvlJc w:val="left"/>
      <w:pPr>
        <w:ind w:left="5040" w:hanging="360"/>
      </w:pPr>
    </w:lvl>
    <w:lvl w:ilvl="7" w:tplc="E7CADFF0">
      <w:start w:val="1"/>
      <w:numFmt w:val="lowerLetter"/>
      <w:lvlText w:val="%8."/>
      <w:lvlJc w:val="left"/>
      <w:pPr>
        <w:ind w:left="5760" w:hanging="360"/>
      </w:pPr>
    </w:lvl>
    <w:lvl w:ilvl="8" w:tplc="980C8D6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C0DC4"/>
    <w:multiLevelType w:val="hybridMultilevel"/>
    <w:tmpl w:val="945AC3F8"/>
    <w:lvl w:ilvl="0" w:tplc="8C7265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12E4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DB4A8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F62C75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50092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1FA63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8BE61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88EE7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5E8483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4C452E4B"/>
    <w:multiLevelType w:val="hybridMultilevel"/>
    <w:tmpl w:val="493A85E6"/>
    <w:lvl w:ilvl="0" w:tplc="3BDCE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44B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32E3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08C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5F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26FB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2E32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E61C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BA07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4659AC"/>
    <w:multiLevelType w:val="hybridMultilevel"/>
    <w:tmpl w:val="D2CC58AA"/>
    <w:lvl w:ilvl="0" w:tplc="E884CCE2">
      <w:start w:val="2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7C58C2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C1AEA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A7295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83897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C5A7F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7768C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80CD4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AC0E1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7AE62070"/>
    <w:multiLevelType w:val="hybridMultilevel"/>
    <w:tmpl w:val="4FCE215E"/>
    <w:lvl w:ilvl="0" w:tplc="9C98DAC4">
      <w:start w:val="1"/>
      <w:numFmt w:val="decimal"/>
      <w:lvlText w:val="%1."/>
      <w:lvlJc w:val="left"/>
      <w:pPr>
        <w:ind w:left="927" w:hanging="360"/>
      </w:pPr>
    </w:lvl>
    <w:lvl w:ilvl="1" w:tplc="1A582846">
      <w:start w:val="1"/>
      <w:numFmt w:val="lowerLetter"/>
      <w:lvlText w:val="%2."/>
      <w:lvlJc w:val="left"/>
      <w:pPr>
        <w:ind w:left="1647" w:hanging="360"/>
      </w:pPr>
    </w:lvl>
    <w:lvl w:ilvl="2" w:tplc="5E6A65C0">
      <w:start w:val="1"/>
      <w:numFmt w:val="lowerRoman"/>
      <w:lvlText w:val="%3."/>
      <w:lvlJc w:val="right"/>
      <w:pPr>
        <w:ind w:left="2367" w:hanging="180"/>
      </w:pPr>
    </w:lvl>
    <w:lvl w:ilvl="3" w:tplc="D624A1DC">
      <w:start w:val="1"/>
      <w:numFmt w:val="decimal"/>
      <w:lvlText w:val="%4."/>
      <w:lvlJc w:val="left"/>
      <w:pPr>
        <w:ind w:left="3087" w:hanging="360"/>
      </w:pPr>
    </w:lvl>
    <w:lvl w:ilvl="4" w:tplc="086ED98A">
      <w:start w:val="1"/>
      <w:numFmt w:val="lowerLetter"/>
      <w:lvlText w:val="%5."/>
      <w:lvlJc w:val="left"/>
      <w:pPr>
        <w:ind w:left="3807" w:hanging="360"/>
      </w:pPr>
    </w:lvl>
    <w:lvl w:ilvl="5" w:tplc="00F4F990">
      <w:start w:val="1"/>
      <w:numFmt w:val="lowerRoman"/>
      <w:lvlText w:val="%6."/>
      <w:lvlJc w:val="right"/>
      <w:pPr>
        <w:ind w:left="4527" w:hanging="180"/>
      </w:pPr>
    </w:lvl>
    <w:lvl w:ilvl="6" w:tplc="A5AAD790">
      <w:start w:val="1"/>
      <w:numFmt w:val="decimal"/>
      <w:lvlText w:val="%7."/>
      <w:lvlJc w:val="left"/>
      <w:pPr>
        <w:ind w:left="5247" w:hanging="360"/>
      </w:pPr>
    </w:lvl>
    <w:lvl w:ilvl="7" w:tplc="4370822A">
      <w:start w:val="1"/>
      <w:numFmt w:val="lowerLetter"/>
      <w:lvlText w:val="%8."/>
      <w:lvlJc w:val="left"/>
      <w:pPr>
        <w:ind w:left="5967" w:hanging="360"/>
      </w:pPr>
    </w:lvl>
    <w:lvl w:ilvl="8" w:tplc="25BAB22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72BC"/>
    <w:rsid w:val="004B72BC"/>
    <w:rsid w:val="005301C8"/>
    <w:rsid w:val="0093571C"/>
    <w:rsid w:val="00BB6FCC"/>
    <w:rsid w:val="00C951D1"/>
    <w:rsid w:val="00DD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72BC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B72B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B72BC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4B72B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B72BC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4B72B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B72BC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4B72B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B72BC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4B72B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B72BC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4B72B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B72BC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4B72B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B72BC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4B72B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B72BC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4B72B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B72BC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4B72B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B72B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4B72BC"/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4B72BC"/>
    <w:pPr>
      <w:spacing w:before="300" w:after="200"/>
      <w:contextualSpacing/>
    </w:pPr>
    <w:rPr>
      <w:sz w:val="48"/>
      <w:szCs w:val="48"/>
      <w:lang/>
    </w:rPr>
  </w:style>
  <w:style w:type="character" w:customStyle="1" w:styleId="a6">
    <w:name w:val="Название Знак"/>
    <w:link w:val="a5"/>
    <w:uiPriority w:val="10"/>
    <w:rsid w:val="004B72B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B72BC"/>
    <w:pPr>
      <w:spacing w:before="200" w:after="200"/>
    </w:pPr>
    <w:rPr>
      <w:lang/>
    </w:rPr>
  </w:style>
  <w:style w:type="character" w:customStyle="1" w:styleId="a8">
    <w:name w:val="Подзаголовок Знак"/>
    <w:link w:val="a7"/>
    <w:uiPriority w:val="11"/>
    <w:rsid w:val="004B72B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B72BC"/>
    <w:pPr>
      <w:ind w:left="720" w:right="720"/>
    </w:pPr>
    <w:rPr>
      <w:i/>
      <w:sz w:val="20"/>
      <w:szCs w:val="20"/>
      <w:lang/>
    </w:rPr>
  </w:style>
  <w:style w:type="character" w:customStyle="1" w:styleId="22">
    <w:name w:val="Цитата 2 Знак"/>
    <w:link w:val="21"/>
    <w:uiPriority w:val="29"/>
    <w:rsid w:val="004B72B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B72B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4B72B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B72B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4B72BC"/>
  </w:style>
  <w:style w:type="paragraph" w:customStyle="1" w:styleId="Footer">
    <w:name w:val="Footer"/>
    <w:basedOn w:val="a"/>
    <w:link w:val="CaptionChar"/>
    <w:uiPriority w:val="99"/>
    <w:unhideWhenUsed/>
    <w:rsid w:val="004B72B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4B72B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B72B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4B72BC"/>
  </w:style>
  <w:style w:type="table" w:styleId="ab">
    <w:name w:val="Table Grid"/>
    <w:basedOn w:val="a1"/>
    <w:rsid w:val="004B72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B72B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B72B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4B72BC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4B7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4B7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4B7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4B7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B7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B7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B7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B7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B7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B72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B72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B72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B72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B72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B72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B72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B72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B72B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B72B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B72B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B72B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B72B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B72B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B72B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B72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4B72B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B72BC"/>
    <w:pPr>
      <w:spacing w:after="40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4B72BC"/>
    <w:rPr>
      <w:sz w:val="18"/>
    </w:rPr>
  </w:style>
  <w:style w:type="character" w:styleId="af">
    <w:name w:val="footnote reference"/>
    <w:uiPriority w:val="99"/>
    <w:unhideWhenUsed/>
    <w:rsid w:val="004B72B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B72BC"/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4B72BC"/>
    <w:rPr>
      <w:sz w:val="20"/>
    </w:rPr>
  </w:style>
  <w:style w:type="character" w:styleId="af2">
    <w:name w:val="endnote reference"/>
    <w:uiPriority w:val="99"/>
    <w:semiHidden/>
    <w:unhideWhenUsed/>
    <w:rsid w:val="004B72B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B72BC"/>
    <w:pPr>
      <w:spacing w:after="57"/>
    </w:pPr>
  </w:style>
  <w:style w:type="paragraph" w:styleId="23">
    <w:name w:val="toc 2"/>
    <w:basedOn w:val="a"/>
    <w:next w:val="a"/>
    <w:uiPriority w:val="39"/>
    <w:unhideWhenUsed/>
    <w:rsid w:val="004B72B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B72B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B72B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B72B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B72B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B72B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B72B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B72BC"/>
    <w:pPr>
      <w:spacing w:after="57"/>
      <w:ind w:left="2268"/>
    </w:pPr>
  </w:style>
  <w:style w:type="paragraph" w:styleId="af3">
    <w:name w:val="TOC Heading"/>
    <w:uiPriority w:val="39"/>
    <w:unhideWhenUsed/>
    <w:rsid w:val="004B72BC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4B72BC"/>
  </w:style>
  <w:style w:type="paragraph" w:customStyle="1" w:styleId="11WebWebWeb1211">
    <w:name w:val="Обычный (веб);Обычный (веб)1;Обычный (веб) Знак;Обычный (веб) Знак1;Обычный (веб) Знак Знак;Обычный (Web);Обычный (Web) Знак Знак Знак;Обычный (Web)1;Обычный (веб) Знак Знак Знак;Обычный (веб) Знак2;Обычный (веб) Знак Знак1;Обычный (веб) Знак1 Знак"/>
    <w:basedOn w:val="a"/>
    <w:link w:val="312111WebWebWeb12"/>
    <w:rsid w:val="004B72BC"/>
    <w:pPr>
      <w:spacing w:before="100" w:beforeAutospacing="1" w:after="100" w:afterAutospacing="1"/>
    </w:pPr>
    <w:rPr>
      <w:lang/>
    </w:rPr>
  </w:style>
  <w:style w:type="character" w:styleId="af5">
    <w:name w:val="Strong"/>
    <w:uiPriority w:val="22"/>
    <w:qFormat/>
    <w:rsid w:val="004B72BC"/>
    <w:rPr>
      <w:b/>
      <w:bCs/>
    </w:rPr>
  </w:style>
  <w:style w:type="character" w:customStyle="1" w:styleId="apple-converted-space">
    <w:name w:val="apple-converted-space"/>
    <w:basedOn w:val="a0"/>
    <w:rsid w:val="004B72BC"/>
  </w:style>
  <w:style w:type="character" w:styleId="af6">
    <w:name w:val="Emphasis"/>
    <w:uiPriority w:val="20"/>
    <w:qFormat/>
    <w:rsid w:val="004B72BC"/>
    <w:rPr>
      <w:i/>
      <w:iCs/>
    </w:rPr>
  </w:style>
  <w:style w:type="paragraph" w:styleId="af7">
    <w:name w:val="Body Text"/>
    <w:basedOn w:val="a"/>
    <w:link w:val="af8"/>
    <w:uiPriority w:val="99"/>
    <w:unhideWhenUsed/>
    <w:rsid w:val="004B72BC"/>
    <w:pPr>
      <w:spacing w:after="120"/>
    </w:pPr>
    <w:rPr>
      <w:lang w:val="en-US" w:eastAsia="en-US"/>
    </w:rPr>
  </w:style>
  <w:style w:type="character" w:customStyle="1" w:styleId="af8">
    <w:name w:val="Основной текст Знак"/>
    <w:link w:val="af7"/>
    <w:uiPriority w:val="99"/>
    <w:rsid w:val="004B72BC"/>
    <w:rPr>
      <w:sz w:val="24"/>
      <w:szCs w:val="24"/>
      <w:lang w:val="en-US" w:eastAsia="en-US"/>
    </w:rPr>
  </w:style>
  <w:style w:type="paragraph" w:styleId="af9">
    <w:name w:val="Body Text Indent"/>
    <w:basedOn w:val="a"/>
    <w:link w:val="afa"/>
    <w:rsid w:val="004B72BC"/>
    <w:pPr>
      <w:spacing w:after="120"/>
      <w:ind w:left="283"/>
    </w:pPr>
    <w:rPr>
      <w:lang/>
    </w:rPr>
  </w:style>
  <w:style w:type="character" w:customStyle="1" w:styleId="afa">
    <w:name w:val="Основной текст с отступом Знак"/>
    <w:link w:val="af9"/>
    <w:rsid w:val="004B72BC"/>
    <w:rPr>
      <w:sz w:val="24"/>
      <w:szCs w:val="24"/>
    </w:rPr>
  </w:style>
  <w:style w:type="character" w:customStyle="1" w:styleId="312111WebWebWeb12">
    <w:name w:val="Обычный (веб) Знак3;Обычный (веб)1 Знак;Обычный (веб) Знак Знак2;Обычный (веб) Знак1 Знак1;Обычный (веб) Знак Знак Знак1;Обычный (Web) Знак;Обычный (Web) Знак Знак Знак Знак;Обычный (Web)1 Знак;Обычный (веб) Знак Знак Знак Знак;Обычный (веб) Знак2 Знак"/>
    <w:link w:val="11WebWebWeb1211"/>
    <w:rsid w:val="004B72BC"/>
    <w:rPr>
      <w:sz w:val="24"/>
      <w:szCs w:val="24"/>
    </w:rPr>
  </w:style>
  <w:style w:type="character" w:customStyle="1" w:styleId="blk">
    <w:name w:val="blk"/>
    <w:rsid w:val="004B72BC"/>
  </w:style>
  <w:style w:type="character" w:customStyle="1" w:styleId="10">
    <w:name w:val="Заголовок 1 Знак"/>
    <w:link w:val="1"/>
    <w:rsid w:val="004B72BC"/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12">
    <w:name w:val="Основной текст1"/>
    <w:rsid w:val="004B72BC"/>
    <w:rPr>
      <w:rFonts w:ascii="Times New Roman" w:eastAsia="Times New Roman" w:hAnsi="Times New Roman" w:cs="Times New Roman"/>
      <w:color w:val="000000"/>
      <w:spacing w:val="2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4">
    <w:name w:val="Основной текст2"/>
    <w:basedOn w:val="a"/>
    <w:rsid w:val="004B72BC"/>
    <w:pPr>
      <w:widowControl w:val="0"/>
      <w:shd w:val="clear" w:color="auto" w:fill="FFFFFF"/>
      <w:spacing w:after="960" w:line="317" w:lineRule="exact"/>
      <w:jc w:val="both"/>
    </w:pPr>
    <w:rPr>
      <w:color w:val="000000"/>
      <w:spacing w:val="2"/>
    </w:rPr>
  </w:style>
  <w:style w:type="paragraph" w:customStyle="1" w:styleId="ConsPlusNormal">
    <w:name w:val="ConsPlusNormal"/>
    <w:link w:val="ConsPlusNormal0"/>
    <w:rsid w:val="004B72BC"/>
    <w:pPr>
      <w:widowControl w:val="0"/>
    </w:pPr>
    <w:rPr>
      <w:rFonts w:ascii="Calibri" w:hAnsi="Calibri"/>
      <w:sz w:val="22"/>
    </w:rPr>
  </w:style>
  <w:style w:type="paragraph" w:customStyle="1" w:styleId="s1">
    <w:name w:val="s_1"/>
    <w:basedOn w:val="a"/>
    <w:rsid w:val="004B72BC"/>
    <w:pPr>
      <w:spacing w:before="100" w:beforeAutospacing="1" w:after="100" w:afterAutospacing="1"/>
    </w:pPr>
  </w:style>
  <w:style w:type="paragraph" w:customStyle="1" w:styleId="ussrdoc">
    <w:name w:val="ussrdoc"/>
    <w:basedOn w:val="a"/>
    <w:rsid w:val="004B72BC"/>
    <w:pPr>
      <w:spacing w:before="100" w:beforeAutospacing="1" w:after="100" w:afterAutospacing="1"/>
    </w:pPr>
  </w:style>
  <w:style w:type="paragraph" w:customStyle="1" w:styleId="ft1101">
    <w:name w:val="ft1101"/>
    <w:basedOn w:val="a"/>
    <w:rsid w:val="004B72BC"/>
    <w:pPr>
      <w:spacing w:before="100" w:beforeAutospacing="1" w:after="100" w:afterAutospacing="1"/>
    </w:pPr>
  </w:style>
  <w:style w:type="paragraph" w:customStyle="1" w:styleId="ft1100">
    <w:name w:val="ft1100"/>
    <w:basedOn w:val="a"/>
    <w:rsid w:val="004B72BC"/>
    <w:pPr>
      <w:spacing w:before="100" w:beforeAutospacing="1" w:after="100" w:afterAutospacing="1"/>
    </w:pPr>
  </w:style>
  <w:style w:type="paragraph" w:customStyle="1" w:styleId="ft1102">
    <w:name w:val="ft1102"/>
    <w:basedOn w:val="a"/>
    <w:rsid w:val="004B72BC"/>
    <w:pPr>
      <w:spacing w:before="100" w:beforeAutospacing="1" w:after="100" w:afterAutospacing="1"/>
    </w:pPr>
  </w:style>
  <w:style w:type="paragraph" w:styleId="afb">
    <w:name w:val="Balloon Text"/>
    <w:basedOn w:val="a"/>
    <w:link w:val="afc"/>
    <w:rsid w:val="004B72BC"/>
    <w:rPr>
      <w:rFonts w:ascii="Tahoma" w:hAnsi="Tahoma"/>
      <w:sz w:val="16"/>
      <w:szCs w:val="16"/>
      <w:lang/>
    </w:rPr>
  </w:style>
  <w:style w:type="character" w:customStyle="1" w:styleId="afc">
    <w:name w:val="Текст выноски Знак"/>
    <w:link w:val="afb"/>
    <w:rsid w:val="004B72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4B72B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8c7745d5">
    <w:name w:val="b8c7745d5"/>
    <w:basedOn w:val="a0"/>
    <w:rsid w:val="004B72BC"/>
  </w:style>
  <w:style w:type="character" w:customStyle="1" w:styleId="q3c10eac9">
    <w:name w:val="q3c10eac9"/>
    <w:basedOn w:val="a0"/>
    <w:rsid w:val="004B72BC"/>
  </w:style>
  <w:style w:type="character" w:customStyle="1" w:styleId="ConsPlusNormal0">
    <w:name w:val="ConsPlusNormal Знак"/>
    <w:link w:val="ConsPlusNormal"/>
    <w:rsid w:val="004B72BC"/>
    <w:rPr>
      <w:rFonts w:ascii="Calibri" w:hAnsi="Calibri"/>
      <w:sz w:val="22"/>
      <w:lang w:bidi="ar-SA"/>
    </w:rPr>
  </w:style>
  <w:style w:type="paragraph" w:customStyle="1" w:styleId="rtejustify">
    <w:name w:val="rtejustify"/>
    <w:basedOn w:val="a"/>
    <w:rsid w:val="004B72BC"/>
    <w:pPr>
      <w:spacing w:before="100" w:beforeAutospacing="1" w:after="100" w:afterAutospacing="1"/>
    </w:pPr>
  </w:style>
  <w:style w:type="paragraph" w:styleId="afd">
    <w:name w:val="header"/>
    <w:basedOn w:val="a"/>
    <w:link w:val="afe"/>
    <w:uiPriority w:val="99"/>
    <w:rsid w:val="004B72BC"/>
    <w:pPr>
      <w:tabs>
        <w:tab w:val="center" w:pos="4677"/>
        <w:tab w:val="right" w:pos="9355"/>
      </w:tabs>
    </w:pPr>
    <w:rPr>
      <w:lang/>
    </w:rPr>
  </w:style>
  <w:style w:type="character" w:customStyle="1" w:styleId="afe">
    <w:name w:val="Верхний колонтитул Знак"/>
    <w:link w:val="afd"/>
    <w:uiPriority w:val="99"/>
    <w:rsid w:val="004B72BC"/>
    <w:rPr>
      <w:sz w:val="24"/>
      <w:szCs w:val="24"/>
    </w:rPr>
  </w:style>
  <w:style w:type="paragraph" w:styleId="aff">
    <w:name w:val="footer"/>
    <w:basedOn w:val="a"/>
    <w:link w:val="aff0"/>
    <w:rsid w:val="004B72BC"/>
    <w:pPr>
      <w:tabs>
        <w:tab w:val="center" w:pos="4677"/>
        <w:tab w:val="right" w:pos="9355"/>
      </w:tabs>
    </w:pPr>
    <w:rPr>
      <w:lang/>
    </w:rPr>
  </w:style>
  <w:style w:type="character" w:customStyle="1" w:styleId="aff0">
    <w:name w:val="Нижний колонтитул Знак"/>
    <w:link w:val="aff"/>
    <w:rsid w:val="004B72B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2761</Characters>
  <Application>Microsoft Office Word</Application>
  <DocSecurity>0</DocSecurity>
  <Lines>23</Lines>
  <Paragraphs>6</Paragraphs>
  <ScaleCrop>false</ScaleCrop>
  <Company>MoBIL GROUP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ноябре 2016 года заместителем главного государственного инспектора Новосибирской области по использованию и охране земель было рассмотрено _32_ дел об административных правонарушениях по ст</dc:title>
  <dc:creator>kme</dc:creator>
  <cp:lastModifiedBy>Пользователь Windows</cp:lastModifiedBy>
  <cp:revision>11</cp:revision>
  <dcterms:created xsi:type="dcterms:W3CDTF">2025-10-02T08:13:00Z</dcterms:created>
  <dcterms:modified xsi:type="dcterms:W3CDTF">2025-10-13T06:20:00Z</dcterms:modified>
  <cp:version>917504</cp:version>
</cp:coreProperties>
</file>